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8945054"/>
        <w:docPartObj>
          <w:docPartGallery w:val="Cover Pages"/>
          <w:docPartUnique/>
        </w:docPartObj>
      </w:sdtPr>
      <w:sdtEndPr>
        <w:rPr>
          <w:rFonts w:eastAsiaTheme="minorEastAsia"/>
          <w:color w:val="234F82" w:themeColor="accent1"/>
        </w:rPr>
      </w:sdtEndPr>
      <w:sdtContent>
        <w:p w14:paraId="79ADFB93" w14:textId="26C03299" w:rsidR="0061597F" w:rsidRPr="00F66146" w:rsidRDefault="00A64CF1" w:rsidP="00A64CF1">
          <w:pPr>
            <w:rPr>
              <w:rFonts w:asciiTheme="majorHAnsi" w:eastAsiaTheme="majorEastAsia" w:hAnsiTheme="majorHAnsi" w:cstheme="majorBidi"/>
              <w:color w:val="234F82" w:themeColor="accent1"/>
              <w:sz w:val="48"/>
              <w:szCs w:val="48"/>
            </w:rPr>
          </w:pPr>
          <w:r w:rsidRPr="00AC4BC5">
            <w:rPr>
              <w:noProof/>
            </w:rPr>
            <mc:AlternateContent>
              <mc:Choice Requires="wps">
                <w:drawing>
                  <wp:anchor distT="0" distB="0" distL="114300" distR="114300" simplePos="0" relativeHeight="251658240" behindDoc="0" locked="0" layoutInCell="1" allowOverlap="1" wp14:anchorId="0D630AA7" wp14:editId="6ED4BCA9">
                    <wp:simplePos x="0" y="0"/>
                    <wp:positionH relativeFrom="column">
                      <wp:posOffset>-1424940</wp:posOffset>
                    </wp:positionH>
                    <wp:positionV relativeFrom="paragraph">
                      <wp:posOffset>-1543685</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419C9" w14:textId="77777777" w:rsidR="0061597F" w:rsidRDefault="0061597F" w:rsidP="006159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30AA7" id="Freeform: Shape 9" o:spid="_x0000_s1026" style="position:absolute;margin-left:-112.2pt;margin-top:-121.55pt;width:342.65pt;height:86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119419C9" w14:textId="77777777" w:rsidR="0061597F" w:rsidRDefault="0061597F" w:rsidP="0061597F">
                          <w:pPr>
                            <w:jc w:val="center"/>
                          </w:pPr>
                        </w:p>
                      </w:txbxContent>
                    </v:textbox>
                  </v:shape>
                </w:pict>
              </mc:Fallback>
            </mc:AlternateContent>
          </w:r>
          <w:r w:rsidRPr="00AC4BC5">
            <w:rPr>
              <w:noProof/>
            </w:rPr>
            <mc:AlternateContent>
              <mc:Choice Requires="wps">
                <w:drawing>
                  <wp:anchor distT="0" distB="0" distL="114300" distR="114300" simplePos="0" relativeHeight="251658242" behindDoc="0" locked="0" layoutInCell="1" allowOverlap="1" wp14:anchorId="2D66A46D" wp14:editId="7D66E10D">
                    <wp:simplePos x="0" y="0"/>
                    <wp:positionH relativeFrom="column">
                      <wp:posOffset>-908685</wp:posOffset>
                    </wp:positionH>
                    <wp:positionV relativeFrom="paragraph">
                      <wp:posOffset>6136005</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F3F2FBE"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483.15pt;width:242.85pt;height:24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" fillcolor="#173456 [2148]" stroked="f">
                    <v:fill color2="#5b93d3 [1940]" rotate="t" angle="180" colors="0 #173557;31457f #25548a;1 #5c93d3" focus="100%" type="gradient"/>
                  </v:shape>
                </w:pict>
              </mc:Fallback>
            </mc:AlternateContent>
          </w:r>
          <w:r w:rsidRPr="00AC4BC5">
            <w:rPr>
              <w:noProof/>
            </w:rPr>
            <mc:AlternateContent>
              <mc:Choice Requires="wps">
                <w:drawing>
                  <wp:anchor distT="0" distB="0" distL="114300" distR="114300" simplePos="0" relativeHeight="251658241" behindDoc="0" locked="0" layoutInCell="1" allowOverlap="1" wp14:anchorId="2115F8A1" wp14:editId="576FF716">
                    <wp:simplePos x="0" y="0"/>
                    <wp:positionH relativeFrom="column">
                      <wp:posOffset>-3839845</wp:posOffset>
                    </wp:positionH>
                    <wp:positionV relativeFrom="paragraph">
                      <wp:posOffset>-489585</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1AAF0D6"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35pt;margin-top:-38.55pt;width:455.85pt;height:4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" fillcolor="#262f45 [2149]" stroked="f">
                    <v:fill color2="#788ab5 [1941]" rotate="t" angle="180" colors="0 #273046;31457f #3e4d70;1 #798bb5" focus="100%" type="gradient"/>
                  </v:shape>
                </w:pict>
              </mc:Fallback>
            </mc:AlternateContent>
          </w:r>
          <w:r w:rsidRPr="00AC4BC5">
            <w:rPr>
              <w:noProof/>
            </w:rPr>
            <mc:AlternateContent>
              <mc:Choice Requires="wps">
                <w:drawing>
                  <wp:anchor distT="0" distB="0" distL="114300" distR="114300" simplePos="0" relativeHeight="251658243" behindDoc="0" locked="0" layoutInCell="1" allowOverlap="1" wp14:anchorId="2F4D96B0" wp14:editId="5ED2C8D8">
                    <wp:simplePos x="0" y="0"/>
                    <wp:positionH relativeFrom="column">
                      <wp:posOffset>2184400</wp:posOffset>
                    </wp:positionH>
                    <wp:positionV relativeFrom="paragraph">
                      <wp:posOffset>1350645</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5DF9276" id="Freeform: Shape 14" o:spid="_x0000_s1026" style="position:absolute;margin-left:172pt;margin-top:106.35pt;width:79.4pt;height:148.95pt;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" path="m,l1008993,1008993,126124,1891862e" filled="f" strokecolor="#234f82 [3204]" strokeweight="2.25pt">
                    <v:stroke joinstyle="miter"/>
                    <v:path arrowok="t" o:connecttype="custom" o:connectlocs="0,0;1008380,1008888;126047,1891665" o:connectangles="0,0,0"/>
                  </v:shape>
                </w:pict>
              </mc:Fallback>
            </mc:AlternateContent>
          </w:r>
          <w:r w:rsidRPr="00AC4BC5">
            <w:rPr>
              <w:noProof/>
            </w:rPr>
            <mc:AlternateContent>
              <mc:Choice Requires="wps">
                <w:drawing>
                  <wp:anchor distT="0" distB="0" distL="114300" distR="114300" simplePos="0" relativeHeight="251658246" behindDoc="0" locked="0" layoutInCell="1" allowOverlap="1" wp14:anchorId="526A2EF1" wp14:editId="594C4A7F">
                    <wp:simplePos x="0" y="0"/>
                    <wp:positionH relativeFrom="column">
                      <wp:posOffset>6299835</wp:posOffset>
                    </wp:positionH>
                    <wp:positionV relativeFrom="paragraph">
                      <wp:posOffset>461645</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D44366B" id="Rectangle 2439418" o:spid="_x0000_s1026" style="position:absolute;margin-left:496.05pt;margin-top:36.35pt;width:26.95pt;height:687.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" fillcolor="#e7e6e6 [3207]" strokecolor="#e7e6e6 [3207]" strokeweight="1pt"/>
                </w:pict>
              </mc:Fallback>
            </mc:AlternateContent>
          </w:r>
          <w:r w:rsidRPr="00AC4BC5">
            <w:rPr>
              <w:noProof/>
            </w:rPr>
            <mc:AlternateContent>
              <mc:Choice Requires="wps">
                <w:drawing>
                  <wp:anchor distT="0" distB="0" distL="114300" distR="114300" simplePos="0" relativeHeight="251658244" behindDoc="0" locked="0" layoutInCell="1" allowOverlap="1" wp14:anchorId="3B59E907" wp14:editId="39219B36">
                    <wp:simplePos x="0" y="0"/>
                    <wp:positionH relativeFrom="column">
                      <wp:posOffset>6306185</wp:posOffset>
                    </wp:positionH>
                    <wp:positionV relativeFrom="paragraph">
                      <wp:posOffset>-1495425</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A5037F0" id="Rectangle 620205706" o:spid="_x0000_s1026" style="position:absolute;margin-left:496.55pt;margin-top:-117.75pt;width:26.95pt;height:147.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" fillcolor="#234f82 [3204]" strokecolor="#234f82 [3204]" strokeweight="1pt"/>
                </w:pict>
              </mc:Fallback>
            </mc:AlternateContent>
          </w:r>
          <w:r w:rsidRPr="00AC4BC5">
            <w:rPr>
              <w:noProof/>
            </w:rPr>
            <w:drawing>
              <wp:anchor distT="0" distB="0" distL="114300" distR="114300" simplePos="0" relativeHeight="251658245" behindDoc="0" locked="0" layoutInCell="1" allowOverlap="1" wp14:anchorId="225534EA" wp14:editId="0EF6BC59">
                <wp:simplePos x="0" y="0"/>
                <wp:positionH relativeFrom="column">
                  <wp:posOffset>2001520</wp:posOffset>
                </wp:positionH>
                <wp:positionV relativeFrom="paragraph">
                  <wp:posOffset>-1199515</wp:posOffset>
                </wp:positionV>
                <wp:extent cx="3903345" cy="2362200"/>
                <wp:effectExtent l="0" t="0" r="0" b="0"/>
                <wp:wrapNone/>
                <wp:docPr id="1581560783" name="Picture 158156078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descr="A blue and black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3345" cy="2362200"/>
                        </a:xfrm>
                        <a:prstGeom prst="rect">
                          <a:avLst/>
                        </a:prstGeom>
                      </pic:spPr>
                    </pic:pic>
                  </a:graphicData>
                </a:graphic>
                <wp14:sizeRelH relativeFrom="margin">
                  <wp14:pctWidth>0</wp14:pctWidth>
                </wp14:sizeRelH>
                <wp14:sizeRelV relativeFrom="margin">
                  <wp14:pctHeight>0</wp14:pctHeight>
                </wp14:sizeRelV>
              </wp:anchor>
            </w:drawing>
          </w:r>
          <w:r w:rsidRPr="002552CE">
            <w:rPr>
              <w:noProof/>
            </w:rPr>
            <mc:AlternateContent>
              <mc:Choice Requires="wps">
                <w:drawing>
                  <wp:anchor distT="0" distB="0" distL="114300" distR="114300" simplePos="0" relativeHeight="251658248" behindDoc="0" locked="0" layoutInCell="1" allowOverlap="1" wp14:anchorId="4904AF2A" wp14:editId="4FC1C120">
                    <wp:simplePos x="0" y="0"/>
                    <wp:positionH relativeFrom="margin">
                      <wp:posOffset>1885315</wp:posOffset>
                    </wp:positionH>
                    <wp:positionV relativeFrom="margin">
                      <wp:posOffset>5832475</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50380E94" w14:textId="040E9678" w:rsidR="0061597F" w:rsidRPr="000111C4" w:rsidRDefault="0061597F" w:rsidP="0061597F">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t>
                                    </w:r>
                                    <w:r w:rsidR="008273BD">
                                      <w:rPr>
                                        <w:rFonts w:eastAsiaTheme="majorEastAsia" w:cstheme="minorHAnsi"/>
                                        <w:color w:val="234F82" w:themeColor="accent1"/>
                                        <w:spacing w:val="-10"/>
                                        <w:kern w:val="28"/>
                                        <w:sz w:val="44"/>
                                        <w:szCs w:val="44"/>
                                      </w:rPr>
                                      <w:t>WH</w:t>
                                    </w:r>
                                    <w:r>
                                      <w:rPr>
                                        <w:rFonts w:eastAsiaTheme="majorEastAsia" w:cstheme="minorHAnsi"/>
                                        <w:color w:val="234F82" w:themeColor="accent1"/>
                                        <w:spacing w:val="-10"/>
                                        <w:kern w:val="28"/>
                                        <w:sz w:val="44"/>
                                        <w:szCs w:val="44"/>
                                      </w:rPr>
                                      <w:t>S-PLA-00</w:t>
                                    </w:r>
                                    <w:r w:rsidR="00524090">
                                      <w:rPr>
                                        <w:rFonts w:eastAsiaTheme="majorEastAsia" w:cstheme="minorHAnsi"/>
                                        <w:color w:val="234F82" w:themeColor="accent1"/>
                                        <w:spacing w:val="-10"/>
                                        <w:kern w:val="28"/>
                                        <w:sz w:val="44"/>
                                        <w:szCs w:val="44"/>
                                      </w:rPr>
                                      <w:t>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4AF2A" id="Rectangle 10" o:spid="_x0000_s1027" style="position:absolute;margin-left:148.45pt;margin-top:459.25pt;width:346pt;height:6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50380E94" w14:textId="040E9678" w:rsidR="0061597F" w:rsidRPr="000111C4" w:rsidRDefault="0061597F" w:rsidP="0061597F">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t>
                              </w:r>
                              <w:r w:rsidR="008273BD">
                                <w:rPr>
                                  <w:rFonts w:eastAsiaTheme="majorEastAsia" w:cstheme="minorHAnsi"/>
                                  <w:color w:val="234F82" w:themeColor="accent1"/>
                                  <w:spacing w:val="-10"/>
                                  <w:kern w:val="28"/>
                                  <w:sz w:val="44"/>
                                  <w:szCs w:val="44"/>
                                </w:rPr>
                                <w:t>WH</w:t>
                              </w:r>
                              <w:r>
                                <w:rPr>
                                  <w:rFonts w:eastAsiaTheme="majorEastAsia" w:cstheme="minorHAnsi"/>
                                  <w:color w:val="234F82" w:themeColor="accent1"/>
                                  <w:spacing w:val="-10"/>
                                  <w:kern w:val="28"/>
                                  <w:sz w:val="44"/>
                                  <w:szCs w:val="44"/>
                                </w:rPr>
                                <w:t>S-PLA-00</w:t>
                              </w:r>
                              <w:r w:rsidR="00524090">
                                <w:rPr>
                                  <w:rFonts w:eastAsiaTheme="majorEastAsia" w:cstheme="minorHAnsi"/>
                                  <w:color w:val="234F82" w:themeColor="accent1"/>
                                  <w:spacing w:val="-10"/>
                                  <w:kern w:val="28"/>
                                  <w:sz w:val="44"/>
                                  <w:szCs w:val="44"/>
                                </w:rPr>
                                <w:t>0</w:t>
                              </w:r>
                            </w:p>
                          </w:sdtContent>
                        </w:sdt>
                      </w:txbxContent>
                    </v:textbox>
                    <w10:wrap anchorx="margin" anchory="margin"/>
                  </v:rect>
                </w:pict>
              </mc:Fallback>
            </mc:AlternateContent>
          </w:r>
          <w:r w:rsidRPr="002552CE">
            <w:rPr>
              <w:noProof/>
            </w:rPr>
            <mc:AlternateContent>
              <mc:Choice Requires="wps">
                <w:drawing>
                  <wp:anchor distT="0" distB="0" distL="114300" distR="114300" simplePos="0" relativeHeight="251658247" behindDoc="0" locked="0" layoutInCell="1" allowOverlap="1" wp14:anchorId="22992227" wp14:editId="512BA929">
                    <wp:simplePos x="0" y="0"/>
                    <wp:positionH relativeFrom="margin">
                      <wp:posOffset>1884045</wp:posOffset>
                    </wp:positionH>
                    <wp:positionV relativeFrom="margin">
                      <wp:posOffset>2396490</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477E3806" w14:textId="474BE133" w:rsidR="0061597F" w:rsidRPr="000111C4" w:rsidRDefault="00AD23F2" w:rsidP="0061597F">
                                    <w:pPr>
                                      <w:pStyle w:val="Title"/>
                                      <w:rPr>
                                        <w:rFonts w:asciiTheme="minorHAnsi" w:hAnsiTheme="minorHAnsi" w:cstheme="minorHAnsi"/>
                                        <w:caps/>
                                        <w:color w:val="000000"/>
                                      </w:rPr>
                                    </w:pPr>
                                    <w:r>
                                      <w:rPr>
                                        <w:rFonts w:asciiTheme="minorHAnsi" w:hAnsiTheme="minorHAnsi" w:cstheme="minorHAnsi"/>
                                        <w:color w:val="000000"/>
                                      </w:rPr>
                                      <w:t>TRAFFIC</w:t>
                                    </w:r>
                                    <w:r w:rsidR="0061597F">
                                      <w:rPr>
                                        <w:rFonts w:asciiTheme="minorHAnsi" w:hAnsiTheme="minorHAnsi" w:cstheme="minorHAnsi"/>
                                        <w:color w:val="000000"/>
                                      </w:rPr>
                                      <w:t xml:space="preserve"> MANAGEMENT PLAN</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92227" id="Rectangle 85" o:spid="_x0000_s1028" style="position:absolute;margin-left:148.35pt;margin-top:188.7pt;width:332.55pt;height:450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QoawIAADk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477E3806" w14:textId="474BE133" w:rsidR="0061597F" w:rsidRPr="000111C4" w:rsidRDefault="00AD23F2" w:rsidP="0061597F">
                              <w:pPr>
                                <w:pStyle w:val="Title"/>
                                <w:rPr>
                                  <w:rFonts w:asciiTheme="minorHAnsi" w:hAnsiTheme="minorHAnsi" w:cstheme="minorHAnsi"/>
                                  <w:caps/>
                                  <w:color w:val="000000"/>
                                </w:rPr>
                              </w:pPr>
                              <w:r>
                                <w:rPr>
                                  <w:rFonts w:asciiTheme="minorHAnsi" w:hAnsiTheme="minorHAnsi" w:cstheme="minorHAnsi"/>
                                  <w:color w:val="000000"/>
                                </w:rPr>
                                <w:t>TRAFFIC</w:t>
                              </w:r>
                              <w:r w:rsidR="0061597F">
                                <w:rPr>
                                  <w:rFonts w:asciiTheme="minorHAnsi" w:hAnsiTheme="minorHAnsi" w:cstheme="minorHAnsi"/>
                                  <w:color w:val="000000"/>
                                </w:rPr>
                                <w:t xml:space="preserve"> MANAGEMENT PLAN</w:t>
                              </w:r>
                            </w:p>
                          </w:sdtContent>
                        </w:sdt>
                      </w:txbxContent>
                    </v:textbox>
                    <w10:wrap anchorx="margin" anchory="margin"/>
                  </v:rect>
                </w:pict>
              </mc:Fallback>
            </mc:AlternateContent>
          </w:r>
          <w:r w:rsidR="0061597F" w:rsidRPr="00AC4BC5">
            <w:rPr>
              <w:rFonts w:eastAsiaTheme="minorEastAsia"/>
              <w:color w:val="234F82" w:themeColor="accent1"/>
            </w:rPr>
            <w:br w:type="page"/>
          </w:r>
        </w:p>
      </w:sdtContent>
    </w:sdt>
    <w:sdt>
      <w:sdtPr>
        <w:id w:val="1011412223"/>
        <w:docPartObj>
          <w:docPartGallery w:val="Cover Pages"/>
          <w:docPartUnique/>
        </w:docPartObj>
      </w:sdtPr>
      <w:sdtEndPr>
        <w:rPr>
          <w:rStyle w:val="Heading1Char"/>
          <w:rFonts w:asciiTheme="majorHAnsi" w:eastAsiaTheme="majorEastAsia" w:hAnsiTheme="majorHAnsi" w:cstheme="majorBidi"/>
          <w:color w:val="1A3B61" w:themeColor="accent1" w:themeShade="BF"/>
          <w:sz w:val="32"/>
          <w:szCs w:val="32"/>
        </w:rPr>
      </w:sdtEndPr>
      <w:sdtContent>
        <w:p w14:paraId="22B7969E" w14:textId="2BD3B2CB" w:rsidR="00466EEB" w:rsidRPr="000052A5" w:rsidRDefault="00466EEB" w:rsidP="000052A5">
          <w:pPr>
            <w:rPr>
              <w:rStyle w:val="Heading1Char"/>
            </w:rPr>
          </w:pPr>
          <w:r w:rsidRPr="000052A5">
            <w:rPr>
              <w:rStyle w:val="Heading1Char"/>
            </w:rPr>
            <w:t>DOCUMENT HISTORY</w:t>
          </w:r>
        </w:p>
        <w:p w14:paraId="2C2C9B61" w14:textId="77777777" w:rsidR="00817F6C" w:rsidRPr="00383A23" w:rsidRDefault="00817F6C" w:rsidP="00E67C5F">
          <w:pPr>
            <w:rPr>
              <w:lang w:val="en-US"/>
            </w:rPr>
          </w:pPr>
        </w:p>
        <w:tbl>
          <w:tblPr>
            <w:tblStyle w:val="PlainTable3"/>
            <w:tblW w:w="0" w:type="auto"/>
            <w:tblLook w:val="04A0" w:firstRow="1" w:lastRow="0" w:firstColumn="1" w:lastColumn="0" w:noHBand="0" w:noVBand="1"/>
          </w:tblPr>
          <w:tblGrid>
            <w:gridCol w:w="578"/>
            <w:gridCol w:w="1974"/>
            <w:gridCol w:w="2857"/>
            <w:gridCol w:w="403"/>
            <w:gridCol w:w="3204"/>
          </w:tblGrid>
          <w:tr w:rsidR="00817F6C" w14:paraId="695220FF" w14:textId="77777777" w:rsidTr="00B536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46519335" w14:textId="77777777" w:rsidR="00817F6C" w:rsidRDefault="00817F6C" w:rsidP="00B5361E">
                <w:r>
                  <w:t>rev</w:t>
                </w:r>
              </w:p>
            </w:tc>
            <w:tc>
              <w:tcPr>
                <w:tcW w:w="1974" w:type="dxa"/>
              </w:tcPr>
              <w:p w14:paraId="42893038" w14:textId="77777777" w:rsidR="00817F6C" w:rsidRDefault="00817F6C" w:rsidP="00B5361E">
                <w:pPr>
                  <w:cnfStyle w:val="100000000000" w:firstRow="1" w:lastRow="0" w:firstColumn="0" w:lastColumn="0" w:oddVBand="0" w:evenVBand="0" w:oddHBand="0" w:evenHBand="0" w:firstRowFirstColumn="0" w:firstRowLastColumn="0" w:lastRowFirstColumn="0" w:lastRowLastColumn="0"/>
                </w:pPr>
                <w:r>
                  <w:t>date</w:t>
                </w:r>
              </w:p>
            </w:tc>
            <w:tc>
              <w:tcPr>
                <w:tcW w:w="3260" w:type="dxa"/>
                <w:gridSpan w:val="2"/>
              </w:tcPr>
              <w:p w14:paraId="240BB7A0" w14:textId="77777777" w:rsidR="00817F6C" w:rsidRDefault="00817F6C" w:rsidP="00B5361E">
                <w:pPr>
                  <w:cnfStyle w:val="100000000000" w:firstRow="1" w:lastRow="0" w:firstColumn="0" w:lastColumn="0" w:oddVBand="0" w:evenVBand="0" w:oddHBand="0" w:evenHBand="0" w:firstRowFirstColumn="0" w:firstRowLastColumn="0" w:lastRowFirstColumn="0" w:lastRowLastColumn="0"/>
                </w:pPr>
                <w:r>
                  <w:t>Description</w:t>
                </w:r>
              </w:p>
            </w:tc>
            <w:tc>
              <w:tcPr>
                <w:tcW w:w="3204" w:type="dxa"/>
              </w:tcPr>
              <w:p w14:paraId="70904273" w14:textId="77777777" w:rsidR="00817F6C" w:rsidRDefault="00817F6C" w:rsidP="00B5361E">
                <w:pPr>
                  <w:cnfStyle w:val="100000000000" w:firstRow="1" w:lastRow="0" w:firstColumn="0" w:lastColumn="0" w:oddVBand="0" w:evenVBand="0" w:oddHBand="0" w:evenHBand="0" w:firstRowFirstColumn="0" w:firstRowLastColumn="0" w:lastRowFirstColumn="0" w:lastRowLastColumn="0"/>
                </w:pPr>
                <w:r>
                  <w:t>approved by</w:t>
                </w:r>
              </w:p>
            </w:tc>
          </w:tr>
          <w:tr w:rsidR="00817F6C" w14:paraId="79D1556A" w14:textId="77777777" w:rsidTr="00B53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0EC8D425" w14:textId="77777777" w:rsidR="00817F6C" w:rsidRDefault="00817F6C" w:rsidP="00B5361E">
                <w:pPr>
                  <w:jc w:val="center"/>
                </w:pPr>
              </w:p>
            </w:tc>
            <w:tc>
              <w:tcPr>
                <w:tcW w:w="1974" w:type="dxa"/>
              </w:tcPr>
              <w:p w14:paraId="497F4C6F"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2857" w:type="dxa"/>
              </w:tcPr>
              <w:p w14:paraId="33A4129F"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403" w:type="dxa"/>
              </w:tcPr>
              <w:p w14:paraId="386B1E80"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3204" w:type="dxa"/>
              </w:tcPr>
              <w:p w14:paraId="007DEBF2"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r>
          <w:tr w:rsidR="00817F6C" w14:paraId="00106C25" w14:textId="77777777" w:rsidTr="00B5361E">
            <w:tc>
              <w:tcPr>
                <w:cnfStyle w:val="001000000000" w:firstRow="0" w:lastRow="0" w:firstColumn="1" w:lastColumn="0" w:oddVBand="0" w:evenVBand="0" w:oddHBand="0" w:evenHBand="0" w:firstRowFirstColumn="0" w:firstRowLastColumn="0" w:lastRowFirstColumn="0" w:lastRowLastColumn="0"/>
                <w:tcW w:w="578" w:type="dxa"/>
              </w:tcPr>
              <w:p w14:paraId="6EC6ADAE" w14:textId="77777777" w:rsidR="00817F6C" w:rsidRDefault="00817F6C" w:rsidP="00B5361E">
                <w:pPr>
                  <w:jc w:val="center"/>
                </w:pPr>
              </w:p>
            </w:tc>
            <w:tc>
              <w:tcPr>
                <w:tcW w:w="1974" w:type="dxa"/>
              </w:tcPr>
              <w:p w14:paraId="5701E06C"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2857" w:type="dxa"/>
              </w:tcPr>
              <w:p w14:paraId="7E0B84F1"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403" w:type="dxa"/>
              </w:tcPr>
              <w:p w14:paraId="1AF81F78"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3204" w:type="dxa"/>
              </w:tcPr>
              <w:p w14:paraId="3BDBF345"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r>
          <w:tr w:rsidR="00817F6C" w14:paraId="1C2BE449" w14:textId="77777777" w:rsidTr="00B53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118543" w14:textId="77777777" w:rsidR="00817F6C" w:rsidRDefault="00817F6C" w:rsidP="00B5361E">
                <w:pPr>
                  <w:jc w:val="center"/>
                </w:pPr>
              </w:p>
            </w:tc>
            <w:tc>
              <w:tcPr>
                <w:tcW w:w="1974" w:type="dxa"/>
              </w:tcPr>
              <w:p w14:paraId="68320932"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2857" w:type="dxa"/>
              </w:tcPr>
              <w:p w14:paraId="6297B0F3"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403" w:type="dxa"/>
              </w:tcPr>
              <w:p w14:paraId="706C5695"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3204" w:type="dxa"/>
              </w:tcPr>
              <w:p w14:paraId="07427916"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r>
          <w:tr w:rsidR="00817F6C" w14:paraId="6B954699" w14:textId="77777777" w:rsidTr="00B5361E">
            <w:tc>
              <w:tcPr>
                <w:cnfStyle w:val="001000000000" w:firstRow="0" w:lastRow="0" w:firstColumn="1" w:lastColumn="0" w:oddVBand="0" w:evenVBand="0" w:oddHBand="0" w:evenHBand="0" w:firstRowFirstColumn="0" w:firstRowLastColumn="0" w:lastRowFirstColumn="0" w:lastRowLastColumn="0"/>
                <w:tcW w:w="578" w:type="dxa"/>
              </w:tcPr>
              <w:p w14:paraId="5AE18D33" w14:textId="77777777" w:rsidR="00817F6C" w:rsidRDefault="00817F6C" w:rsidP="00B5361E">
                <w:pPr>
                  <w:jc w:val="center"/>
                </w:pPr>
              </w:p>
            </w:tc>
            <w:tc>
              <w:tcPr>
                <w:tcW w:w="1974" w:type="dxa"/>
              </w:tcPr>
              <w:p w14:paraId="19F2BEB6"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2857" w:type="dxa"/>
              </w:tcPr>
              <w:p w14:paraId="108B1626"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403" w:type="dxa"/>
              </w:tcPr>
              <w:p w14:paraId="42DD74F7"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c>
              <w:tcPr>
                <w:tcW w:w="3204" w:type="dxa"/>
              </w:tcPr>
              <w:p w14:paraId="44DCF44F" w14:textId="77777777" w:rsidR="00817F6C" w:rsidRDefault="00817F6C" w:rsidP="00B5361E">
                <w:pPr>
                  <w:cnfStyle w:val="000000000000" w:firstRow="0" w:lastRow="0" w:firstColumn="0" w:lastColumn="0" w:oddVBand="0" w:evenVBand="0" w:oddHBand="0" w:evenHBand="0" w:firstRowFirstColumn="0" w:firstRowLastColumn="0" w:lastRowFirstColumn="0" w:lastRowLastColumn="0"/>
                </w:pPr>
              </w:p>
            </w:tc>
          </w:tr>
          <w:tr w:rsidR="00817F6C" w14:paraId="78B6CCFD" w14:textId="77777777" w:rsidTr="00B53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58C25BDC" w14:textId="77777777" w:rsidR="00817F6C" w:rsidRDefault="00817F6C" w:rsidP="00B5361E">
                <w:pPr>
                  <w:jc w:val="center"/>
                </w:pPr>
              </w:p>
            </w:tc>
            <w:tc>
              <w:tcPr>
                <w:tcW w:w="1974" w:type="dxa"/>
              </w:tcPr>
              <w:p w14:paraId="334ADF90"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2857" w:type="dxa"/>
              </w:tcPr>
              <w:p w14:paraId="5A6F6C94"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403" w:type="dxa"/>
              </w:tcPr>
              <w:p w14:paraId="7FA55EBA"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c>
              <w:tcPr>
                <w:tcW w:w="3204" w:type="dxa"/>
              </w:tcPr>
              <w:p w14:paraId="062FF42B" w14:textId="77777777" w:rsidR="00817F6C" w:rsidRDefault="00817F6C" w:rsidP="00B5361E">
                <w:pPr>
                  <w:cnfStyle w:val="000000100000" w:firstRow="0" w:lastRow="0" w:firstColumn="0" w:lastColumn="0" w:oddVBand="0" w:evenVBand="0" w:oddHBand="1" w:evenHBand="0" w:firstRowFirstColumn="0" w:firstRowLastColumn="0" w:lastRowFirstColumn="0" w:lastRowLastColumn="0"/>
                </w:pPr>
              </w:p>
            </w:tc>
          </w:tr>
        </w:tbl>
        <w:p w14:paraId="17E30F08" w14:textId="77777777" w:rsidR="00817F6C" w:rsidRDefault="00817F6C" w:rsidP="00817F6C"/>
        <w:p w14:paraId="7CC468F7" w14:textId="77777777" w:rsidR="00817F6C" w:rsidRPr="00B4303A" w:rsidRDefault="00817F6C" w:rsidP="00817F6C"/>
        <w:p w14:paraId="15FBBB60" w14:textId="77777777" w:rsidR="00817F6C" w:rsidRPr="00B4303A" w:rsidRDefault="00817F6C" w:rsidP="00817F6C"/>
        <w:p w14:paraId="75501E39" w14:textId="77777777" w:rsidR="00817F6C" w:rsidRPr="00B4303A" w:rsidRDefault="00817F6C" w:rsidP="00817F6C"/>
        <w:p w14:paraId="1DA4746F" w14:textId="77777777" w:rsidR="00817F6C" w:rsidRPr="00B4303A" w:rsidRDefault="00817F6C" w:rsidP="00817F6C"/>
        <w:p w14:paraId="49138663" w14:textId="77777777" w:rsidR="00817F6C" w:rsidRPr="00B4303A" w:rsidRDefault="00817F6C" w:rsidP="00817F6C"/>
        <w:p w14:paraId="0D17696C" w14:textId="77777777" w:rsidR="00817F6C" w:rsidRPr="00B4303A" w:rsidRDefault="00817F6C" w:rsidP="00817F6C"/>
        <w:p w14:paraId="56340576" w14:textId="77777777" w:rsidR="00817F6C" w:rsidRPr="00B4303A" w:rsidRDefault="00817F6C" w:rsidP="00817F6C"/>
        <w:p w14:paraId="24C266AC" w14:textId="77777777" w:rsidR="00817F6C" w:rsidRPr="00B4303A" w:rsidRDefault="00817F6C" w:rsidP="00817F6C"/>
        <w:p w14:paraId="50E9900D" w14:textId="77777777" w:rsidR="00817F6C" w:rsidRPr="00B4303A" w:rsidRDefault="00817F6C" w:rsidP="00817F6C"/>
        <w:p w14:paraId="2B482C13" w14:textId="77777777" w:rsidR="00817F6C" w:rsidRDefault="00817F6C" w:rsidP="00817F6C"/>
        <w:p w14:paraId="0ACF9738" w14:textId="77777777" w:rsidR="00817F6C" w:rsidRDefault="00817F6C" w:rsidP="00817F6C"/>
        <w:p w14:paraId="58E8E94D" w14:textId="77777777" w:rsidR="00817F6C" w:rsidRDefault="00817F6C" w:rsidP="00817F6C"/>
        <w:p w14:paraId="7A4B2462" w14:textId="77777777" w:rsidR="00817F6C" w:rsidRDefault="00817F6C" w:rsidP="00817F6C"/>
        <w:p w14:paraId="2FBFB5A5" w14:textId="77777777" w:rsidR="00817F6C" w:rsidRPr="00B4303A" w:rsidRDefault="00817F6C" w:rsidP="00817F6C"/>
        <w:p w14:paraId="68A84019" w14:textId="77777777" w:rsidR="00817F6C" w:rsidRPr="00B4303A" w:rsidRDefault="00817F6C" w:rsidP="00817F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17F6C" w14:paraId="0DE49C16" w14:textId="77777777" w:rsidTr="00B5361E">
            <w:tc>
              <w:tcPr>
                <w:tcW w:w="9016" w:type="dxa"/>
              </w:tcPr>
              <w:p w14:paraId="19AFF206" w14:textId="56230958" w:rsidR="00817F6C" w:rsidRPr="00B4303A" w:rsidRDefault="00524090" w:rsidP="00B5361E">
                <w:pPr>
                  <w:rPr>
                    <w:b/>
                    <w:bCs/>
                  </w:rPr>
                </w:pPr>
                <w:r>
                  <w:rPr>
                    <w:b/>
                    <w:bCs/>
                  </w:rPr>
                  <w:t>COMPANY NAME</w:t>
                </w:r>
              </w:p>
            </w:tc>
          </w:tr>
          <w:tr w:rsidR="00817F6C" w14:paraId="6375CC22" w14:textId="77777777" w:rsidTr="00B5361E">
            <w:tc>
              <w:tcPr>
                <w:tcW w:w="9016" w:type="dxa"/>
              </w:tcPr>
              <w:p w14:paraId="1644AB8C" w14:textId="77777777" w:rsidR="00817F6C" w:rsidRPr="00B4303A" w:rsidRDefault="00817F6C" w:rsidP="00B5361E">
                <w:pPr>
                  <w:rPr>
                    <w:b/>
                    <w:bCs/>
                  </w:rPr>
                </w:pPr>
              </w:p>
            </w:tc>
          </w:tr>
          <w:tr w:rsidR="00817F6C" w14:paraId="62AEA525" w14:textId="77777777" w:rsidTr="00B5361E">
            <w:tc>
              <w:tcPr>
                <w:tcW w:w="9016" w:type="dxa"/>
              </w:tcPr>
              <w:p w14:paraId="39252FFC" w14:textId="27F720FE" w:rsidR="00817F6C" w:rsidRDefault="00817F6C" w:rsidP="00B5361E">
                <w:r w:rsidRPr="00B4303A">
                  <w:t>Phone</w:t>
                </w:r>
                <w:r>
                  <w:t>:</w:t>
                </w:r>
                <w:r w:rsidRPr="00B4303A">
                  <w:t xml:space="preserve"> </w:t>
                </w:r>
              </w:p>
            </w:tc>
          </w:tr>
          <w:tr w:rsidR="00817F6C" w14:paraId="34D11601" w14:textId="77777777" w:rsidTr="00B5361E">
            <w:tc>
              <w:tcPr>
                <w:tcW w:w="9016" w:type="dxa"/>
              </w:tcPr>
              <w:p w14:paraId="61026B09" w14:textId="4EB98012" w:rsidR="00817F6C" w:rsidRDefault="00817F6C" w:rsidP="00B5361E">
                <w:r w:rsidRPr="00B4303A">
                  <w:t>Email</w:t>
                </w:r>
                <w:r>
                  <w:t xml:space="preserve">: </w:t>
                </w:r>
              </w:p>
            </w:tc>
          </w:tr>
          <w:tr w:rsidR="00817F6C" w14:paraId="1D8BF32D" w14:textId="77777777" w:rsidTr="00B5361E">
            <w:tc>
              <w:tcPr>
                <w:tcW w:w="9016" w:type="dxa"/>
              </w:tcPr>
              <w:p w14:paraId="5446071E" w14:textId="3D731D8A" w:rsidR="00817F6C" w:rsidRPr="00B4303A" w:rsidRDefault="00817F6C" w:rsidP="00B5361E">
                <w:r w:rsidRPr="00B4303A">
                  <w:t>Address</w:t>
                </w:r>
                <w:r>
                  <w:t xml:space="preserve">: </w:t>
                </w:r>
              </w:p>
            </w:tc>
          </w:tr>
          <w:tr w:rsidR="00817F6C" w14:paraId="27791ABF" w14:textId="77777777" w:rsidTr="00B5361E">
            <w:tc>
              <w:tcPr>
                <w:tcW w:w="9016" w:type="dxa"/>
              </w:tcPr>
              <w:p w14:paraId="1CFCC0B1" w14:textId="77777777" w:rsidR="00817F6C" w:rsidRPr="00B4303A" w:rsidRDefault="00817F6C" w:rsidP="00B5361E"/>
            </w:tc>
          </w:tr>
          <w:tr w:rsidR="00817F6C" w14:paraId="6BB79502" w14:textId="77777777" w:rsidTr="00B5361E">
            <w:tc>
              <w:tcPr>
                <w:tcW w:w="9016" w:type="dxa"/>
              </w:tcPr>
              <w:p w14:paraId="6C03E00F" w14:textId="77777777" w:rsidR="00817F6C" w:rsidRPr="00B4303A" w:rsidRDefault="00817F6C" w:rsidP="00B5361E">
                <w:pPr>
                  <w:rPr>
                    <w:b/>
                    <w:bCs/>
                  </w:rPr>
                </w:pPr>
                <w:r w:rsidRPr="00B4303A">
                  <w:rPr>
                    <w:b/>
                    <w:bCs/>
                  </w:rPr>
                  <w:t>DISCLAIMER</w:t>
                </w:r>
              </w:p>
            </w:tc>
          </w:tr>
          <w:tr w:rsidR="00817F6C" w14:paraId="2F6C5578" w14:textId="77777777" w:rsidTr="00B5361E">
            <w:tc>
              <w:tcPr>
                <w:tcW w:w="9016" w:type="dxa"/>
              </w:tcPr>
              <w:p w14:paraId="7CDC6DC7" w14:textId="7809B5F2" w:rsidR="00817F6C" w:rsidRDefault="00817F6C" w:rsidP="00B5361E">
                <w:r w:rsidRPr="00B4303A">
                  <w:t>While every effort has been made to ensure the accuracy, completeness, and reliability of the information presented, we make no representations or warranties of any kind, express or implied, regarding the content or suitability of this document for any particular purpose.</w:t>
                </w:r>
                <w:r>
                  <w:t xml:space="preserve"> </w:t>
                </w:r>
                <w:r w:rsidRPr="00B4303A">
                  <w:t>The contents of this document are confidential, privileged, and provided expressly for intended recipients’ use only. This document may not be used, published, or redistributed without prior consent</w:t>
                </w:r>
                <w:r>
                  <w:t>.</w:t>
                </w:r>
              </w:p>
            </w:tc>
          </w:tr>
        </w:tbl>
      </w:sdtContent>
    </w:sdt>
    <w:bookmarkStart w:id="0" w:name="_Toc138490519" w:displacedByCustomXml="next"/>
    <w:sdt>
      <w:sdtPr>
        <w:rPr>
          <w:rFonts w:asciiTheme="minorHAnsi" w:eastAsiaTheme="minorHAnsi" w:hAnsiTheme="minorHAnsi" w:cstheme="minorBidi"/>
          <w:color w:val="auto"/>
          <w:kern w:val="2"/>
          <w:sz w:val="22"/>
          <w:szCs w:val="22"/>
          <w:lang w:eastAsia="en-US"/>
          <w14:ligatures w14:val="standardContextual"/>
        </w:rPr>
        <w:id w:val="462617751"/>
        <w:docPartObj>
          <w:docPartGallery w:val="Table of Contents"/>
          <w:docPartUnique/>
        </w:docPartObj>
      </w:sdtPr>
      <w:sdtEndPr>
        <w:rPr>
          <w:b/>
          <w:bCs/>
          <w:noProof/>
          <w:kern w:val="0"/>
          <w14:ligatures w14:val="none"/>
        </w:rPr>
      </w:sdtEndPr>
      <w:sdtContent>
        <w:p w14:paraId="449A2E63" w14:textId="77777777" w:rsidR="00F13377" w:rsidRDefault="00F13377" w:rsidP="00F13377">
          <w:pPr>
            <w:pStyle w:val="TOCHeading"/>
          </w:pPr>
          <w:r>
            <w:t>Contents</w:t>
          </w:r>
        </w:p>
        <w:p w14:paraId="4D6C0EA8" w14:textId="3236D2AB" w:rsidR="00F4278C" w:rsidRDefault="009725E1">
          <w:pPr>
            <w:pStyle w:val="TOC1"/>
            <w:tabs>
              <w:tab w:val="right" w:leader="dot" w:pos="9016"/>
            </w:tabs>
            <w:rPr>
              <w:rFonts w:eastAsiaTheme="minorEastAsia"/>
              <w:noProof/>
              <w:kern w:val="2"/>
              <w:lang w:eastAsia="en-AU"/>
              <w14:ligatures w14:val="standardContextual"/>
            </w:rPr>
          </w:pPr>
          <w:r>
            <w:fldChar w:fldCharType="begin"/>
          </w:r>
          <w:r>
            <w:instrText xml:space="preserve"> TOC \o "1-3" \h \z \u </w:instrText>
          </w:r>
          <w:r>
            <w:fldChar w:fldCharType="separate"/>
          </w:r>
          <w:hyperlink w:anchor="_Toc157405898" w:history="1">
            <w:r w:rsidR="00F4278C" w:rsidRPr="00D578A2">
              <w:rPr>
                <w:rStyle w:val="Hyperlink"/>
                <w:noProof/>
              </w:rPr>
              <w:t>1 Purpose</w:t>
            </w:r>
            <w:r w:rsidR="00F4278C">
              <w:rPr>
                <w:noProof/>
                <w:webHidden/>
              </w:rPr>
              <w:tab/>
            </w:r>
            <w:r w:rsidR="00F4278C">
              <w:rPr>
                <w:noProof/>
                <w:webHidden/>
              </w:rPr>
              <w:fldChar w:fldCharType="begin"/>
            </w:r>
            <w:r w:rsidR="00F4278C">
              <w:rPr>
                <w:noProof/>
                <w:webHidden/>
              </w:rPr>
              <w:instrText xml:space="preserve"> PAGEREF _Toc157405898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457B2B8E" w14:textId="4A81B58E" w:rsidR="00F4278C" w:rsidRDefault="00000000">
          <w:pPr>
            <w:pStyle w:val="TOC1"/>
            <w:tabs>
              <w:tab w:val="right" w:leader="dot" w:pos="9016"/>
            </w:tabs>
            <w:rPr>
              <w:rFonts w:eastAsiaTheme="minorEastAsia"/>
              <w:noProof/>
              <w:kern w:val="2"/>
              <w:lang w:eastAsia="en-AU"/>
              <w14:ligatures w14:val="standardContextual"/>
            </w:rPr>
          </w:pPr>
          <w:hyperlink w:anchor="_Toc157405899" w:history="1">
            <w:r w:rsidR="00F4278C" w:rsidRPr="00D578A2">
              <w:rPr>
                <w:rStyle w:val="Hyperlink"/>
                <w:noProof/>
              </w:rPr>
              <w:t>2 Scope</w:t>
            </w:r>
            <w:r w:rsidR="00F4278C">
              <w:rPr>
                <w:noProof/>
                <w:webHidden/>
              </w:rPr>
              <w:tab/>
            </w:r>
            <w:r w:rsidR="00F4278C">
              <w:rPr>
                <w:noProof/>
                <w:webHidden/>
              </w:rPr>
              <w:fldChar w:fldCharType="begin"/>
            </w:r>
            <w:r w:rsidR="00F4278C">
              <w:rPr>
                <w:noProof/>
                <w:webHidden/>
              </w:rPr>
              <w:instrText xml:space="preserve"> PAGEREF _Toc157405899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2142CF56" w14:textId="4CB31925" w:rsidR="00F4278C" w:rsidRDefault="00000000">
          <w:pPr>
            <w:pStyle w:val="TOC1"/>
            <w:tabs>
              <w:tab w:val="right" w:leader="dot" w:pos="9016"/>
            </w:tabs>
            <w:rPr>
              <w:rFonts w:eastAsiaTheme="minorEastAsia"/>
              <w:noProof/>
              <w:kern w:val="2"/>
              <w:lang w:eastAsia="en-AU"/>
              <w14:ligatures w14:val="standardContextual"/>
            </w:rPr>
          </w:pPr>
          <w:hyperlink w:anchor="_Toc157405900" w:history="1">
            <w:r w:rsidR="00F4278C" w:rsidRPr="00D578A2">
              <w:rPr>
                <w:rStyle w:val="Hyperlink"/>
                <w:noProof/>
              </w:rPr>
              <w:t>3 Work Areas and Traffic Flows</w:t>
            </w:r>
            <w:r w:rsidR="00F4278C">
              <w:rPr>
                <w:noProof/>
                <w:webHidden/>
              </w:rPr>
              <w:tab/>
            </w:r>
            <w:r w:rsidR="00F4278C">
              <w:rPr>
                <w:noProof/>
                <w:webHidden/>
              </w:rPr>
              <w:fldChar w:fldCharType="begin"/>
            </w:r>
            <w:r w:rsidR="00F4278C">
              <w:rPr>
                <w:noProof/>
                <w:webHidden/>
              </w:rPr>
              <w:instrText xml:space="preserve"> PAGEREF _Toc157405900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1B18ED89" w14:textId="0590C43C" w:rsidR="00F4278C" w:rsidRDefault="00000000">
          <w:pPr>
            <w:pStyle w:val="TOC1"/>
            <w:tabs>
              <w:tab w:val="right" w:leader="dot" w:pos="9016"/>
            </w:tabs>
            <w:rPr>
              <w:rFonts w:eastAsiaTheme="minorEastAsia"/>
              <w:noProof/>
              <w:kern w:val="2"/>
              <w:lang w:eastAsia="en-AU"/>
              <w14:ligatures w14:val="standardContextual"/>
            </w:rPr>
          </w:pPr>
          <w:hyperlink w:anchor="_Toc157405901" w:history="1">
            <w:r w:rsidR="00F4278C" w:rsidRPr="00D578A2">
              <w:rPr>
                <w:rStyle w:val="Hyperlink"/>
                <w:noProof/>
              </w:rPr>
              <w:t>4 High Risk Areas, Activities and Interfaces</w:t>
            </w:r>
            <w:r w:rsidR="00F4278C">
              <w:rPr>
                <w:noProof/>
                <w:webHidden/>
              </w:rPr>
              <w:tab/>
            </w:r>
            <w:r w:rsidR="00F4278C">
              <w:rPr>
                <w:noProof/>
                <w:webHidden/>
              </w:rPr>
              <w:fldChar w:fldCharType="begin"/>
            </w:r>
            <w:r w:rsidR="00F4278C">
              <w:rPr>
                <w:noProof/>
                <w:webHidden/>
              </w:rPr>
              <w:instrText xml:space="preserve"> PAGEREF _Toc157405901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265D6BB3" w14:textId="0DF629ED" w:rsidR="00F4278C" w:rsidRDefault="00000000">
          <w:pPr>
            <w:pStyle w:val="TOC1"/>
            <w:tabs>
              <w:tab w:val="right" w:leader="dot" w:pos="9016"/>
            </w:tabs>
            <w:rPr>
              <w:rFonts w:eastAsiaTheme="minorEastAsia"/>
              <w:noProof/>
              <w:kern w:val="2"/>
              <w:lang w:eastAsia="en-AU"/>
              <w14:ligatures w14:val="standardContextual"/>
            </w:rPr>
          </w:pPr>
          <w:hyperlink w:anchor="_Toc157405902" w:history="1">
            <w:r w:rsidR="00F4278C" w:rsidRPr="00D578A2">
              <w:rPr>
                <w:rStyle w:val="Hyperlink"/>
                <w:noProof/>
              </w:rPr>
              <w:t>5 Safety Controls</w:t>
            </w:r>
            <w:r w:rsidR="00F4278C">
              <w:rPr>
                <w:noProof/>
                <w:webHidden/>
              </w:rPr>
              <w:tab/>
            </w:r>
            <w:r w:rsidR="00F4278C">
              <w:rPr>
                <w:noProof/>
                <w:webHidden/>
              </w:rPr>
              <w:fldChar w:fldCharType="begin"/>
            </w:r>
            <w:r w:rsidR="00F4278C">
              <w:rPr>
                <w:noProof/>
                <w:webHidden/>
              </w:rPr>
              <w:instrText xml:space="preserve"> PAGEREF _Toc157405902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68F97E14" w14:textId="19778DB9" w:rsidR="00F4278C" w:rsidRDefault="00000000">
          <w:pPr>
            <w:pStyle w:val="TOC2"/>
            <w:tabs>
              <w:tab w:val="right" w:leader="dot" w:pos="9016"/>
            </w:tabs>
            <w:rPr>
              <w:rFonts w:eastAsiaTheme="minorEastAsia"/>
              <w:noProof/>
              <w:kern w:val="2"/>
              <w:lang w:eastAsia="en-AU"/>
              <w14:ligatures w14:val="standardContextual"/>
            </w:rPr>
          </w:pPr>
          <w:hyperlink w:anchor="_Toc157405903" w:history="1">
            <w:r w:rsidR="00F4278C" w:rsidRPr="00D578A2">
              <w:rPr>
                <w:rStyle w:val="Hyperlink"/>
                <w:noProof/>
              </w:rPr>
              <w:t>5.1 Barriers</w:t>
            </w:r>
            <w:r w:rsidR="00F4278C">
              <w:rPr>
                <w:noProof/>
                <w:webHidden/>
              </w:rPr>
              <w:tab/>
            </w:r>
            <w:r w:rsidR="00F4278C">
              <w:rPr>
                <w:noProof/>
                <w:webHidden/>
              </w:rPr>
              <w:fldChar w:fldCharType="begin"/>
            </w:r>
            <w:r w:rsidR="00F4278C">
              <w:rPr>
                <w:noProof/>
                <w:webHidden/>
              </w:rPr>
              <w:instrText xml:space="preserve"> PAGEREF _Toc157405903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4666AD1E" w14:textId="55942559" w:rsidR="00F4278C" w:rsidRDefault="00000000">
          <w:pPr>
            <w:pStyle w:val="TOC3"/>
            <w:tabs>
              <w:tab w:val="right" w:leader="dot" w:pos="9016"/>
            </w:tabs>
            <w:rPr>
              <w:rFonts w:eastAsiaTheme="minorEastAsia"/>
              <w:noProof/>
              <w:kern w:val="2"/>
              <w:lang w:eastAsia="en-AU"/>
              <w14:ligatures w14:val="standardContextual"/>
            </w:rPr>
          </w:pPr>
          <w:hyperlink w:anchor="_Toc157405904" w:history="1">
            <w:r w:rsidR="00F4278C" w:rsidRPr="00D578A2">
              <w:rPr>
                <w:rStyle w:val="Hyperlink"/>
                <w:noProof/>
              </w:rPr>
              <w:t>5.1.1 Hard Barriers</w:t>
            </w:r>
            <w:r w:rsidR="00F4278C">
              <w:rPr>
                <w:noProof/>
                <w:webHidden/>
              </w:rPr>
              <w:tab/>
            </w:r>
            <w:r w:rsidR="00F4278C">
              <w:rPr>
                <w:noProof/>
                <w:webHidden/>
              </w:rPr>
              <w:fldChar w:fldCharType="begin"/>
            </w:r>
            <w:r w:rsidR="00F4278C">
              <w:rPr>
                <w:noProof/>
                <w:webHidden/>
              </w:rPr>
              <w:instrText xml:space="preserve"> PAGEREF _Toc157405904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6C0C284B" w14:textId="4921DC93" w:rsidR="00F4278C" w:rsidRDefault="00000000">
          <w:pPr>
            <w:pStyle w:val="TOC3"/>
            <w:tabs>
              <w:tab w:val="right" w:leader="dot" w:pos="9016"/>
            </w:tabs>
            <w:rPr>
              <w:rFonts w:eastAsiaTheme="minorEastAsia"/>
              <w:noProof/>
              <w:kern w:val="2"/>
              <w:lang w:eastAsia="en-AU"/>
              <w14:ligatures w14:val="standardContextual"/>
            </w:rPr>
          </w:pPr>
          <w:hyperlink w:anchor="_Toc157405905" w:history="1">
            <w:r w:rsidR="00F4278C" w:rsidRPr="00D578A2">
              <w:rPr>
                <w:rStyle w:val="Hyperlink"/>
                <w:noProof/>
              </w:rPr>
              <w:t>5.1.2 Soft Barriers</w:t>
            </w:r>
            <w:r w:rsidR="00F4278C">
              <w:rPr>
                <w:noProof/>
                <w:webHidden/>
              </w:rPr>
              <w:tab/>
            </w:r>
            <w:r w:rsidR="00F4278C">
              <w:rPr>
                <w:noProof/>
                <w:webHidden/>
              </w:rPr>
              <w:fldChar w:fldCharType="begin"/>
            </w:r>
            <w:r w:rsidR="00F4278C">
              <w:rPr>
                <w:noProof/>
                <w:webHidden/>
              </w:rPr>
              <w:instrText xml:space="preserve"> PAGEREF _Toc157405905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2972C1A1" w14:textId="50AF0497" w:rsidR="00F4278C" w:rsidRDefault="00000000">
          <w:pPr>
            <w:pStyle w:val="TOC3"/>
            <w:tabs>
              <w:tab w:val="right" w:leader="dot" w:pos="9016"/>
            </w:tabs>
            <w:rPr>
              <w:rFonts w:eastAsiaTheme="minorEastAsia"/>
              <w:noProof/>
              <w:kern w:val="2"/>
              <w:lang w:eastAsia="en-AU"/>
              <w14:ligatures w14:val="standardContextual"/>
            </w:rPr>
          </w:pPr>
          <w:hyperlink w:anchor="_Toc157405906" w:history="1">
            <w:r w:rsidR="00F4278C" w:rsidRPr="00D578A2">
              <w:rPr>
                <w:rStyle w:val="Hyperlink"/>
                <w:noProof/>
              </w:rPr>
              <w:t>5.1.3 Bollards</w:t>
            </w:r>
            <w:r w:rsidR="00F4278C">
              <w:rPr>
                <w:noProof/>
                <w:webHidden/>
              </w:rPr>
              <w:tab/>
            </w:r>
            <w:r w:rsidR="00F4278C">
              <w:rPr>
                <w:noProof/>
                <w:webHidden/>
              </w:rPr>
              <w:fldChar w:fldCharType="begin"/>
            </w:r>
            <w:r w:rsidR="00F4278C">
              <w:rPr>
                <w:noProof/>
                <w:webHidden/>
              </w:rPr>
              <w:instrText xml:space="preserve"> PAGEREF _Toc157405906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327B050C" w14:textId="10DA6B10" w:rsidR="00F4278C" w:rsidRDefault="00000000">
          <w:pPr>
            <w:pStyle w:val="TOC2"/>
            <w:tabs>
              <w:tab w:val="right" w:leader="dot" w:pos="9016"/>
            </w:tabs>
            <w:rPr>
              <w:rFonts w:eastAsiaTheme="minorEastAsia"/>
              <w:noProof/>
              <w:kern w:val="2"/>
              <w:lang w:eastAsia="en-AU"/>
              <w14:ligatures w14:val="standardContextual"/>
            </w:rPr>
          </w:pPr>
          <w:hyperlink w:anchor="_Toc157405907" w:history="1">
            <w:r w:rsidR="00F4278C" w:rsidRPr="00D578A2">
              <w:rPr>
                <w:rStyle w:val="Hyperlink"/>
                <w:noProof/>
              </w:rPr>
              <w:t>5.2 Walkways</w:t>
            </w:r>
            <w:r w:rsidR="00F4278C">
              <w:rPr>
                <w:noProof/>
                <w:webHidden/>
              </w:rPr>
              <w:tab/>
            </w:r>
            <w:r w:rsidR="00F4278C">
              <w:rPr>
                <w:noProof/>
                <w:webHidden/>
              </w:rPr>
              <w:fldChar w:fldCharType="begin"/>
            </w:r>
            <w:r w:rsidR="00F4278C">
              <w:rPr>
                <w:noProof/>
                <w:webHidden/>
              </w:rPr>
              <w:instrText xml:space="preserve"> PAGEREF _Toc157405907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347D62BE" w14:textId="6A23700B" w:rsidR="00F4278C" w:rsidRDefault="00000000">
          <w:pPr>
            <w:pStyle w:val="TOC2"/>
            <w:tabs>
              <w:tab w:val="right" w:leader="dot" w:pos="9016"/>
            </w:tabs>
            <w:rPr>
              <w:rFonts w:eastAsiaTheme="minorEastAsia"/>
              <w:noProof/>
              <w:kern w:val="2"/>
              <w:lang w:eastAsia="en-AU"/>
              <w14:ligatures w14:val="standardContextual"/>
            </w:rPr>
          </w:pPr>
          <w:hyperlink w:anchor="_Toc157405908" w:history="1">
            <w:r w:rsidR="00F4278C" w:rsidRPr="00D578A2">
              <w:rPr>
                <w:rStyle w:val="Hyperlink"/>
                <w:noProof/>
              </w:rPr>
              <w:t>5.3 Exclusion Zones</w:t>
            </w:r>
            <w:r w:rsidR="00F4278C">
              <w:rPr>
                <w:noProof/>
                <w:webHidden/>
              </w:rPr>
              <w:tab/>
            </w:r>
            <w:r w:rsidR="00F4278C">
              <w:rPr>
                <w:noProof/>
                <w:webHidden/>
              </w:rPr>
              <w:fldChar w:fldCharType="begin"/>
            </w:r>
            <w:r w:rsidR="00F4278C">
              <w:rPr>
                <w:noProof/>
                <w:webHidden/>
              </w:rPr>
              <w:instrText xml:space="preserve"> PAGEREF _Toc157405908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4941F481" w14:textId="2B448C65" w:rsidR="00F4278C" w:rsidRDefault="00000000">
          <w:pPr>
            <w:pStyle w:val="TOC2"/>
            <w:tabs>
              <w:tab w:val="right" w:leader="dot" w:pos="9016"/>
            </w:tabs>
            <w:rPr>
              <w:rFonts w:eastAsiaTheme="minorEastAsia"/>
              <w:noProof/>
              <w:kern w:val="2"/>
              <w:lang w:eastAsia="en-AU"/>
              <w14:ligatures w14:val="standardContextual"/>
            </w:rPr>
          </w:pPr>
          <w:hyperlink w:anchor="_Toc157405909" w:history="1">
            <w:r w:rsidR="00F4278C" w:rsidRPr="00D578A2">
              <w:rPr>
                <w:rStyle w:val="Hyperlink"/>
                <w:noProof/>
              </w:rPr>
              <w:t>5.4 Parking Areas</w:t>
            </w:r>
            <w:r w:rsidR="00F4278C">
              <w:rPr>
                <w:noProof/>
                <w:webHidden/>
              </w:rPr>
              <w:tab/>
            </w:r>
            <w:r w:rsidR="00F4278C">
              <w:rPr>
                <w:noProof/>
                <w:webHidden/>
              </w:rPr>
              <w:fldChar w:fldCharType="begin"/>
            </w:r>
            <w:r w:rsidR="00F4278C">
              <w:rPr>
                <w:noProof/>
                <w:webHidden/>
              </w:rPr>
              <w:instrText xml:space="preserve"> PAGEREF _Toc157405909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024DDEC5" w14:textId="5CA5BC66" w:rsidR="00F4278C" w:rsidRDefault="00000000">
          <w:pPr>
            <w:pStyle w:val="TOC2"/>
            <w:tabs>
              <w:tab w:val="right" w:leader="dot" w:pos="9016"/>
            </w:tabs>
            <w:rPr>
              <w:rFonts w:eastAsiaTheme="minorEastAsia"/>
              <w:noProof/>
              <w:kern w:val="2"/>
              <w:lang w:eastAsia="en-AU"/>
              <w14:ligatures w14:val="standardContextual"/>
            </w:rPr>
          </w:pPr>
          <w:hyperlink w:anchor="_Toc157405910" w:history="1">
            <w:r w:rsidR="00F4278C" w:rsidRPr="00D578A2">
              <w:rPr>
                <w:rStyle w:val="Hyperlink"/>
                <w:noProof/>
              </w:rPr>
              <w:t>5.5 Visibility Aids</w:t>
            </w:r>
            <w:r w:rsidR="00F4278C">
              <w:rPr>
                <w:noProof/>
                <w:webHidden/>
              </w:rPr>
              <w:tab/>
            </w:r>
            <w:r w:rsidR="00F4278C">
              <w:rPr>
                <w:noProof/>
                <w:webHidden/>
              </w:rPr>
              <w:fldChar w:fldCharType="begin"/>
            </w:r>
            <w:r w:rsidR="00F4278C">
              <w:rPr>
                <w:noProof/>
                <w:webHidden/>
              </w:rPr>
              <w:instrText xml:space="preserve"> PAGEREF _Toc157405910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0067E03F" w14:textId="1A88A9D3" w:rsidR="00F4278C" w:rsidRDefault="00000000">
          <w:pPr>
            <w:pStyle w:val="TOC2"/>
            <w:tabs>
              <w:tab w:val="right" w:leader="dot" w:pos="9016"/>
            </w:tabs>
            <w:rPr>
              <w:rFonts w:eastAsiaTheme="minorEastAsia"/>
              <w:noProof/>
              <w:kern w:val="2"/>
              <w:lang w:eastAsia="en-AU"/>
              <w14:ligatures w14:val="standardContextual"/>
            </w:rPr>
          </w:pPr>
          <w:hyperlink w:anchor="_Toc157405911" w:history="1">
            <w:r w:rsidR="00F4278C" w:rsidRPr="00D578A2">
              <w:rPr>
                <w:rStyle w:val="Hyperlink"/>
                <w:noProof/>
              </w:rPr>
              <w:t>5.6 Warning Devices</w:t>
            </w:r>
            <w:r w:rsidR="00F4278C">
              <w:rPr>
                <w:noProof/>
                <w:webHidden/>
              </w:rPr>
              <w:tab/>
            </w:r>
            <w:r w:rsidR="00F4278C">
              <w:rPr>
                <w:noProof/>
                <w:webHidden/>
              </w:rPr>
              <w:fldChar w:fldCharType="begin"/>
            </w:r>
            <w:r w:rsidR="00F4278C">
              <w:rPr>
                <w:noProof/>
                <w:webHidden/>
              </w:rPr>
              <w:instrText xml:space="preserve"> PAGEREF _Toc157405911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2C12789A" w14:textId="6142EC97" w:rsidR="00F4278C" w:rsidRDefault="00000000">
          <w:pPr>
            <w:pStyle w:val="TOC2"/>
            <w:tabs>
              <w:tab w:val="right" w:leader="dot" w:pos="9016"/>
            </w:tabs>
            <w:rPr>
              <w:rFonts w:eastAsiaTheme="minorEastAsia"/>
              <w:noProof/>
              <w:kern w:val="2"/>
              <w:lang w:eastAsia="en-AU"/>
              <w14:ligatures w14:val="standardContextual"/>
            </w:rPr>
          </w:pPr>
          <w:hyperlink w:anchor="_Toc157405912" w:history="1">
            <w:r w:rsidR="00F4278C" w:rsidRPr="00D578A2">
              <w:rPr>
                <w:rStyle w:val="Hyperlink"/>
                <w:noProof/>
              </w:rPr>
              <w:t>5.7 Administrative Controls</w:t>
            </w:r>
            <w:r w:rsidR="00F4278C">
              <w:rPr>
                <w:noProof/>
                <w:webHidden/>
              </w:rPr>
              <w:tab/>
            </w:r>
            <w:r w:rsidR="00F4278C">
              <w:rPr>
                <w:noProof/>
                <w:webHidden/>
              </w:rPr>
              <w:fldChar w:fldCharType="begin"/>
            </w:r>
            <w:r w:rsidR="00F4278C">
              <w:rPr>
                <w:noProof/>
                <w:webHidden/>
              </w:rPr>
              <w:instrText xml:space="preserve"> PAGEREF _Toc157405912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5BA980C2" w14:textId="4A8A3B37" w:rsidR="00F4278C" w:rsidRDefault="00000000">
          <w:pPr>
            <w:pStyle w:val="TOC3"/>
            <w:tabs>
              <w:tab w:val="right" w:leader="dot" w:pos="9016"/>
            </w:tabs>
            <w:rPr>
              <w:rFonts w:eastAsiaTheme="minorEastAsia"/>
              <w:noProof/>
              <w:kern w:val="2"/>
              <w:lang w:eastAsia="en-AU"/>
              <w14:ligatures w14:val="standardContextual"/>
            </w:rPr>
          </w:pPr>
          <w:hyperlink w:anchor="_Toc157405913" w:history="1">
            <w:r w:rsidR="00F4278C" w:rsidRPr="00D578A2">
              <w:rPr>
                <w:rStyle w:val="Hyperlink"/>
                <w:noProof/>
              </w:rPr>
              <w:t>5.7.1 Safe Operating Procedures</w:t>
            </w:r>
            <w:r w:rsidR="00F4278C">
              <w:rPr>
                <w:noProof/>
                <w:webHidden/>
              </w:rPr>
              <w:tab/>
            </w:r>
            <w:r w:rsidR="00F4278C">
              <w:rPr>
                <w:noProof/>
                <w:webHidden/>
              </w:rPr>
              <w:fldChar w:fldCharType="begin"/>
            </w:r>
            <w:r w:rsidR="00F4278C">
              <w:rPr>
                <w:noProof/>
                <w:webHidden/>
              </w:rPr>
              <w:instrText xml:space="preserve"> PAGEREF _Toc157405913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10BD73BD" w14:textId="7DE72999" w:rsidR="00F4278C" w:rsidRDefault="00000000">
          <w:pPr>
            <w:pStyle w:val="TOC3"/>
            <w:tabs>
              <w:tab w:val="right" w:leader="dot" w:pos="9016"/>
            </w:tabs>
            <w:rPr>
              <w:rFonts w:eastAsiaTheme="minorEastAsia"/>
              <w:noProof/>
              <w:kern w:val="2"/>
              <w:lang w:eastAsia="en-AU"/>
              <w14:ligatures w14:val="standardContextual"/>
            </w:rPr>
          </w:pPr>
          <w:hyperlink w:anchor="_Toc157405914" w:history="1">
            <w:r w:rsidR="00F4278C" w:rsidRPr="00D578A2">
              <w:rPr>
                <w:rStyle w:val="Hyperlink"/>
                <w:noProof/>
              </w:rPr>
              <w:t>5.7.2 Training</w:t>
            </w:r>
            <w:r w:rsidR="00F4278C">
              <w:rPr>
                <w:noProof/>
                <w:webHidden/>
              </w:rPr>
              <w:tab/>
            </w:r>
            <w:r w:rsidR="00F4278C">
              <w:rPr>
                <w:noProof/>
                <w:webHidden/>
              </w:rPr>
              <w:fldChar w:fldCharType="begin"/>
            </w:r>
            <w:r w:rsidR="00F4278C">
              <w:rPr>
                <w:noProof/>
                <w:webHidden/>
              </w:rPr>
              <w:instrText xml:space="preserve"> PAGEREF _Toc157405914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4F0DC44B" w14:textId="6DC0AB9A" w:rsidR="00F4278C" w:rsidRDefault="00000000">
          <w:pPr>
            <w:pStyle w:val="TOC3"/>
            <w:tabs>
              <w:tab w:val="right" w:leader="dot" w:pos="9016"/>
            </w:tabs>
            <w:rPr>
              <w:rFonts w:eastAsiaTheme="minorEastAsia"/>
              <w:noProof/>
              <w:kern w:val="2"/>
              <w:lang w:eastAsia="en-AU"/>
              <w14:ligatures w14:val="standardContextual"/>
            </w:rPr>
          </w:pPr>
          <w:hyperlink w:anchor="_Toc157405915" w:history="1">
            <w:r w:rsidR="00F4278C" w:rsidRPr="00D578A2">
              <w:rPr>
                <w:rStyle w:val="Hyperlink"/>
                <w:noProof/>
              </w:rPr>
              <w:t>5.7.3 Scheduling</w:t>
            </w:r>
            <w:r w:rsidR="00F4278C">
              <w:rPr>
                <w:noProof/>
                <w:webHidden/>
              </w:rPr>
              <w:tab/>
            </w:r>
            <w:r w:rsidR="00F4278C">
              <w:rPr>
                <w:noProof/>
                <w:webHidden/>
              </w:rPr>
              <w:fldChar w:fldCharType="begin"/>
            </w:r>
            <w:r w:rsidR="00F4278C">
              <w:rPr>
                <w:noProof/>
                <w:webHidden/>
              </w:rPr>
              <w:instrText xml:space="preserve"> PAGEREF _Toc157405915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5E3058A5" w14:textId="64FF696B" w:rsidR="00F4278C" w:rsidRDefault="00000000">
          <w:pPr>
            <w:pStyle w:val="TOC3"/>
            <w:tabs>
              <w:tab w:val="right" w:leader="dot" w:pos="9016"/>
            </w:tabs>
            <w:rPr>
              <w:rFonts w:eastAsiaTheme="minorEastAsia"/>
              <w:noProof/>
              <w:kern w:val="2"/>
              <w:lang w:eastAsia="en-AU"/>
              <w14:ligatures w14:val="standardContextual"/>
            </w:rPr>
          </w:pPr>
          <w:hyperlink w:anchor="_Toc157405916" w:history="1">
            <w:r w:rsidR="00F4278C" w:rsidRPr="00D578A2">
              <w:rPr>
                <w:rStyle w:val="Hyperlink"/>
                <w:noProof/>
              </w:rPr>
              <w:t>5.7.4 Fatigue Management and Fitness for Work</w:t>
            </w:r>
            <w:r w:rsidR="00F4278C">
              <w:rPr>
                <w:noProof/>
                <w:webHidden/>
              </w:rPr>
              <w:tab/>
            </w:r>
            <w:r w:rsidR="00F4278C">
              <w:rPr>
                <w:noProof/>
                <w:webHidden/>
              </w:rPr>
              <w:fldChar w:fldCharType="begin"/>
            </w:r>
            <w:r w:rsidR="00F4278C">
              <w:rPr>
                <w:noProof/>
                <w:webHidden/>
              </w:rPr>
              <w:instrText xml:space="preserve"> PAGEREF _Toc157405916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7FC5A541" w14:textId="00D088FA" w:rsidR="00F4278C" w:rsidRDefault="00000000">
          <w:pPr>
            <w:pStyle w:val="TOC3"/>
            <w:tabs>
              <w:tab w:val="right" w:leader="dot" w:pos="9016"/>
            </w:tabs>
            <w:rPr>
              <w:rFonts w:eastAsiaTheme="minorEastAsia"/>
              <w:noProof/>
              <w:kern w:val="2"/>
              <w:lang w:eastAsia="en-AU"/>
              <w14:ligatures w14:val="standardContextual"/>
            </w:rPr>
          </w:pPr>
          <w:hyperlink w:anchor="_Toc157405917" w:history="1">
            <w:r w:rsidR="00F4278C" w:rsidRPr="00D578A2">
              <w:rPr>
                <w:rStyle w:val="Hyperlink"/>
                <w:noProof/>
              </w:rPr>
              <w:t>5.7.5 Signage</w:t>
            </w:r>
            <w:r w:rsidR="00F4278C">
              <w:rPr>
                <w:noProof/>
                <w:webHidden/>
              </w:rPr>
              <w:tab/>
            </w:r>
            <w:r w:rsidR="00F4278C">
              <w:rPr>
                <w:noProof/>
                <w:webHidden/>
              </w:rPr>
              <w:fldChar w:fldCharType="begin"/>
            </w:r>
            <w:r w:rsidR="00F4278C">
              <w:rPr>
                <w:noProof/>
                <w:webHidden/>
              </w:rPr>
              <w:instrText xml:space="preserve"> PAGEREF _Toc157405917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5C619D5B" w14:textId="4A3A57CC" w:rsidR="00F4278C" w:rsidRDefault="00000000">
          <w:pPr>
            <w:pStyle w:val="TOC3"/>
            <w:tabs>
              <w:tab w:val="right" w:leader="dot" w:pos="9016"/>
            </w:tabs>
            <w:rPr>
              <w:rFonts w:eastAsiaTheme="minorEastAsia"/>
              <w:noProof/>
              <w:kern w:val="2"/>
              <w:lang w:eastAsia="en-AU"/>
              <w14:ligatures w14:val="standardContextual"/>
            </w:rPr>
          </w:pPr>
          <w:hyperlink w:anchor="_Toc157405918" w:history="1">
            <w:r w:rsidR="00F4278C" w:rsidRPr="00D578A2">
              <w:rPr>
                <w:rStyle w:val="Hyperlink"/>
                <w:noProof/>
              </w:rPr>
              <w:t>5.7.6 Consultation and Communication</w:t>
            </w:r>
            <w:r w:rsidR="00F4278C">
              <w:rPr>
                <w:noProof/>
                <w:webHidden/>
              </w:rPr>
              <w:tab/>
            </w:r>
            <w:r w:rsidR="00F4278C">
              <w:rPr>
                <w:noProof/>
                <w:webHidden/>
              </w:rPr>
              <w:fldChar w:fldCharType="begin"/>
            </w:r>
            <w:r w:rsidR="00F4278C">
              <w:rPr>
                <w:noProof/>
                <w:webHidden/>
              </w:rPr>
              <w:instrText xml:space="preserve"> PAGEREF _Toc157405918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27DE97E2" w14:textId="57140565" w:rsidR="00F4278C" w:rsidRDefault="00000000">
          <w:pPr>
            <w:pStyle w:val="TOC2"/>
            <w:tabs>
              <w:tab w:val="right" w:leader="dot" w:pos="9016"/>
            </w:tabs>
            <w:rPr>
              <w:rFonts w:eastAsiaTheme="minorEastAsia"/>
              <w:noProof/>
              <w:kern w:val="2"/>
              <w:lang w:eastAsia="en-AU"/>
              <w14:ligatures w14:val="standardContextual"/>
            </w:rPr>
          </w:pPr>
          <w:hyperlink w:anchor="_Toc157405919" w:history="1">
            <w:r w:rsidR="00F4278C" w:rsidRPr="00D578A2">
              <w:rPr>
                <w:rStyle w:val="Hyperlink"/>
                <w:noProof/>
              </w:rPr>
              <w:t>5.8 Maintenance and Fault Reporting</w:t>
            </w:r>
            <w:r w:rsidR="00F4278C">
              <w:rPr>
                <w:noProof/>
                <w:webHidden/>
              </w:rPr>
              <w:tab/>
            </w:r>
            <w:r w:rsidR="00F4278C">
              <w:rPr>
                <w:noProof/>
                <w:webHidden/>
              </w:rPr>
              <w:fldChar w:fldCharType="begin"/>
            </w:r>
            <w:r w:rsidR="00F4278C">
              <w:rPr>
                <w:noProof/>
                <w:webHidden/>
              </w:rPr>
              <w:instrText xml:space="preserve"> PAGEREF _Toc157405919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21757B31" w14:textId="3A7AF66B" w:rsidR="00F4278C" w:rsidRDefault="00000000">
          <w:pPr>
            <w:pStyle w:val="TOC2"/>
            <w:tabs>
              <w:tab w:val="right" w:leader="dot" w:pos="9016"/>
            </w:tabs>
            <w:rPr>
              <w:rFonts w:eastAsiaTheme="minorEastAsia"/>
              <w:noProof/>
              <w:kern w:val="2"/>
              <w:lang w:eastAsia="en-AU"/>
              <w14:ligatures w14:val="standardContextual"/>
            </w:rPr>
          </w:pPr>
          <w:hyperlink w:anchor="_Toc157405920" w:history="1">
            <w:r w:rsidR="00F4278C" w:rsidRPr="00D578A2">
              <w:rPr>
                <w:rStyle w:val="Hyperlink"/>
                <w:noProof/>
              </w:rPr>
              <w:t>5.9 Personal Protective Equipment</w:t>
            </w:r>
            <w:r w:rsidR="00F4278C">
              <w:rPr>
                <w:noProof/>
                <w:webHidden/>
              </w:rPr>
              <w:tab/>
            </w:r>
            <w:r w:rsidR="00F4278C">
              <w:rPr>
                <w:noProof/>
                <w:webHidden/>
              </w:rPr>
              <w:fldChar w:fldCharType="begin"/>
            </w:r>
            <w:r w:rsidR="00F4278C">
              <w:rPr>
                <w:noProof/>
                <w:webHidden/>
              </w:rPr>
              <w:instrText xml:space="preserve"> PAGEREF _Toc157405920 \h </w:instrText>
            </w:r>
            <w:r w:rsidR="00F4278C">
              <w:rPr>
                <w:noProof/>
                <w:webHidden/>
              </w:rPr>
            </w:r>
            <w:r w:rsidR="00F4278C">
              <w:rPr>
                <w:noProof/>
                <w:webHidden/>
              </w:rPr>
              <w:fldChar w:fldCharType="separate"/>
            </w:r>
            <w:r w:rsidR="00F4278C">
              <w:rPr>
                <w:noProof/>
                <w:webHidden/>
              </w:rPr>
              <w:t>3</w:t>
            </w:r>
            <w:r w:rsidR="00F4278C">
              <w:rPr>
                <w:noProof/>
                <w:webHidden/>
              </w:rPr>
              <w:fldChar w:fldCharType="end"/>
            </w:r>
          </w:hyperlink>
        </w:p>
        <w:p w14:paraId="3303C238" w14:textId="565D6155" w:rsidR="00F4278C" w:rsidRDefault="00000000">
          <w:pPr>
            <w:pStyle w:val="TOC1"/>
            <w:tabs>
              <w:tab w:val="right" w:leader="dot" w:pos="9016"/>
            </w:tabs>
            <w:rPr>
              <w:rFonts w:eastAsiaTheme="minorEastAsia"/>
              <w:noProof/>
              <w:kern w:val="2"/>
              <w:lang w:eastAsia="en-AU"/>
              <w14:ligatures w14:val="standardContextual"/>
            </w:rPr>
          </w:pPr>
          <w:hyperlink w:anchor="_Toc157405921" w:history="1">
            <w:r w:rsidR="00F4278C" w:rsidRPr="00D578A2">
              <w:rPr>
                <w:rStyle w:val="Hyperlink"/>
                <w:noProof/>
              </w:rPr>
              <w:t>6 Change Management and Review</w:t>
            </w:r>
            <w:r w:rsidR="00F4278C">
              <w:rPr>
                <w:noProof/>
                <w:webHidden/>
              </w:rPr>
              <w:tab/>
            </w:r>
            <w:r w:rsidR="00F4278C">
              <w:rPr>
                <w:noProof/>
                <w:webHidden/>
              </w:rPr>
              <w:fldChar w:fldCharType="begin"/>
            </w:r>
            <w:r w:rsidR="00F4278C">
              <w:rPr>
                <w:noProof/>
                <w:webHidden/>
              </w:rPr>
              <w:instrText xml:space="preserve"> PAGEREF _Toc157405921 \h </w:instrText>
            </w:r>
            <w:r w:rsidR="00F4278C">
              <w:rPr>
                <w:noProof/>
                <w:webHidden/>
              </w:rPr>
            </w:r>
            <w:r w:rsidR="00F4278C">
              <w:rPr>
                <w:noProof/>
                <w:webHidden/>
              </w:rPr>
              <w:fldChar w:fldCharType="separate"/>
            </w:r>
            <w:r w:rsidR="00F4278C">
              <w:rPr>
                <w:noProof/>
                <w:webHidden/>
              </w:rPr>
              <w:t>4</w:t>
            </w:r>
            <w:r w:rsidR="00F4278C">
              <w:rPr>
                <w:noProof/>
                <w:webHidden/>
              </w:rPr>
              <w:fldChar w:fldCharType="end"/>
            </w:r>
          </w:hyperlink>
        </w:p>
        <w:p w14:paraId="375BE776" w14:textId="323EB9C2" w:rsidR="00F13377" w:rsidRDefault="009725E1" w:rsidP="00F13377">
          <w:pPr>
            <w:rPr>
              <w:b/>
              <w:bCs/>
              <w:noProof/>
            </w:rPr>
          </w:pPr>
          <w:r>
            <w:rPr>
              <w:b/>
              <w:bCs/>
              <w:noProof/>
              <w:lang w:val="en-US"/>
            </w:rPr>
            <w:fldChar w:fldCharType="end"/>
          </w:r>
        </w:p>
      </w:sdtContent>
    </w:sdt>
    <w:p w14:paraId="27AD2137" w14:textId="77777777" w:rsidR="0088460F" w:rsidRDefault="0088460F">
      <w:pPr>
        <w:rPr>
          <w:rFonts w:asciiTheme="majorHAnsi" w:eastAsiaTheme="majorEastAsia" w:hAnsiTheme="majorHAnsi" w:cstheme="majorBidi"/>
          <w:color w:val="1A3B61" w:themeColor="accent1" w:themeShade="BF"/>
          <w:sz w:val="32"/>
          <w:szCs w:val="32"/>
        </w:rPr>
      </w:pPr>
      <w:r>
        <w:br w:type="page"/>
      </w:r>
    </w:p>
    <w:p w14:paraId="772C740F" w14:textId="5566FB7C" w:rsidR="00F80C6F" w:rsidRDefault="00E876B5" w:rsidP="00E876B5">
      <w:pPr>
        <w:pStyle w:val="Heading1"/>
      </w:pPr>
      <w:bookmarkStart w:id="1" w:name="_Toc157405898"/>
      <w:bookmarkEnd w:id="0"/>
      <w:r>
        <w:lastRenderedPageBreak/>
        <w:t>1</w:t>
      </w:r>
      <w:r w:rsidR="00406164">
        <w:t xml:space="preserve"> Purpose</w:t>
      </w:r>
      <w:bookmarkEnd w:id="1"/>
    </w:p>
    <w:p w14:paraId="1F6DD0F8" w14:textId="700DDD76" w:rsidR="00B041C4" w:rsidRPr="00B041C4" w:rsidRDefault="00B041C4" w:rsidP="00B041C4">
      <w:pPr>
        <w:rPr>
          <w:color w:val="FF0000"/>
        </w:rPr>
      </w:pPr>
      <w:r w:rsidRPr="00B041C4">
        <w:rPr>
          <w:color w:val="FF0000"/>
        </w:rPr>
        <w:t>Describe the purpose of the TMP.</w:t>
      </w:r>
    </w:p>
    <w:p w14:paraId="7AA798AB" w14:textId="7825BCFB" w:rsidR="00406164" w:rsidRDefault="00406164" w:rsidP="00406164">
      <w:pPr>
        <w:pStyle w:val="Heading1"/>
      </w:pPr>
      <w:bookmarkStart w:id="2" w:name="_Toc157405899"/>
      <w:r>
        <w:t>2 Scope</w:t>
      </w:r>
      <w:bookmarkEnd w:id="2"/>
    </w:p>
    <w:p w14:paraId="409DF930" w14:textId="27F01D91" w:rsidR="00B041C4" w:rsidRPr="00B041C4" w:rsidRDefault="00B041C4" w:rsidP="00B041C4">
      <w:pPr>
        <w:rPr>
          <w:color w:val="FF0000"/>
        </w:rPr>
      </w:pPr>
      <w:r w:rsidRPr="00B041C4">
        <w:rPr>
          <w:color w:val="FF0000"/>
        </w:rPr>
        <w:t xml:space="preserve">Describe the </w:t>
      </w:r>
      <w:r>
        <w:rPr>
          <w:color w:val="FF0000"/>
        </w:rPr>
        <w:t xml:space="preserve">scope </w:t>
      </w:r>
      <w:r w:rsidRPr="00B041C4">
        <w:rPr>
          <w:color w:val="FF0000"/>
        </w:rPr>
        <w:t>of the TMP.</w:t>
      </w:r>
    </w:p>
    <w:p w14:paraId="747B953F" w14:textId="43BD0764" w:rsidR="00406164" w:rsidRDefault="00406164" w:rsidP="00406164">
      <w:pPr>
        <w:pStyle w:val="Heading1"/>
      </w:pPr>
      <w:bookmarkStart w:id="3" w:name="_Toc157405900"/>
      <w:r>
        <w:t>3 Work Areas and Traffic Flows</w:t>
      </w:r>
      <w:bookmarkEnd w:id="3"/>
    </w:p>
    <w:p w14:paraId="58FD6C23" w14:textId="047094A7" w:rsidR="00B041C4" w:rsidRPr="0040086D" w:rsidRDefault="00B041C4" w:rsidP="00B041C4">
      <w:pPr>
        <w:rPr>
          <w:color w:val="FF0000"/>
        </w:rPr>
      </w:pPr>
      <w:r w:rsidRPr="0040086D">
        <w:rPr>
          <w:color w:val="FF0000"/>
        </w:rPr>
        <w:t>Describe the work area and traffic flows</w:t>
      </w:r>
      <w:r w:rsidR="0040086D" w:rsidRPr="0040086D">
        <w:rPr>
          <w:color w:val="FF0000"/>
        </w:rPr>
        <w:t>, ideally provide a layout / sketch.</w:t>
      </w:r>
    </w:p>
    <w:p w14:paraId="0B392F6D" w14:textId="6E783430" w:rsidR="00406164" w:rsidRDefault="00406164" w:rsidP="00406164">
      <w:pPr>
        <w:pStyle w:val="Heading1"/>
      </w:pPr>
      <w:bookmarkStart w:id="4" w:name="_Toc157405901"/>
      <w:r>
        <w:t>4 High Risk Areas, Activities and Interfaces</w:t>
      </w:r>
      <w:bookmarkEnd w:id="4"/>
    </w:p>
    <w:p w14:paraId="141CE4DF" w14:textId="57BB35AA" w:rsidR="0040086D" w:rsidRPr="0040086D" w:rsidRDefault="0040086D" w:rsidP="0040086D">
      <w:pPr>
        <w:rPr>
          <w:color w:val="FF0000"/>
        </w:rPr>
      </w:pPr>
      <w:r>
        <w:t>Describe the main concerns, high risk areas and interface between workgroups and the public.</w:t>
      </w:r>
    </w:p>
    <w:p w14:paraId="55CF7AAA" w14:textId="22327518" w:rsidR="00D568F9" w:rsidRDefault="003E4665" w:rsidP="00D568F9">
      <w:pPr>
        <w:pStyle w:val="Heading1"/>
      </w:pPr>
      <w:bookmarkStart w:id="5" w:name="_Toc157405902"/>
      <w:r>
        <w:t>5 Safety Controls</w:t>
      </w:r>
      <w:bookmarkEnd w:id="5"/>
    </w:p>
    <w:p w14:paraId="41C237C4" w14:textId="075F4EFD" w:rsidR="00D568F9" w:rsidRDefault="00D568F9" w:rsidP="00D568F9">
      <w:pPr>
        <w:pStyle w:val="Heading2"/>
      </w:pPr>
      <w:bookmarkStart w:id="6" w:name="_Toc157405903"/>
      <w:r>
        <w:t>5.1 Barriers</w:t>
      </w:r>
      <w:bookmarkEnd w:id="6"/>
    </w:p>
    <w:p w14:paraId="730CFF74" w14:textId="415354E0" w:rsidR="00D568F9" w:rsidRDefault="00D568F9" w:rsidP="00D568F9">
      <w:pPr>
        <w:pStyle w:val="Heading3"/>
      </w:pPr>
      <w:bookmarkStart w:id="7" w:name="_Toc157405904"/>
      <w:r>
        <w:t>5.1.1 Hard Barriers</w:t>
      </w:r>
      <w:bookmarkEnd w:id="7"/>
    </w:p>
    <w:p w14:paraId="662B31E2" w14:textId="1EF68934" w:rsidR="0024780B" w:rsidRPr="0040086D" w:rsidRDefault="003D12E1" w:rsidP="0024780B">
      <w:pPr>
        <w:rPr>
          <w:color w:val="FF0000"/>
        </w:rPr>
      </w:pPr>
      <w:r>
        <w:rPr>
          <w:color w:val="FF0000"/>
        </w:rPr>
        <w:t>Describe the use of</w:t>
      </w:r>
      <w:r w:rsidR="0040086D" w:rsidRPr="0040086D">
        <w:rPr>
          <w:color w:val="FF0000"/>
        </w:rPr>
        <w:t xml:space="preserve"> hard barriers here, for example:</w:t>
      </w:r>
    </w:p>
    <w:p w14:paraId="14D44ADF" w14:textId="3D90EC88" w:rsidR="0040086D" w:rsidRPr="0040086D" w:rsidRDefault="0040086D" w:rsidP="0040086D">
      <w:pPr>
        <w:pStyle w:val="ListParagraph"/>
        <w:numPr>
          <w:ilvl w:val="0"/>
          <w:numId w:val="42"/>
        </w:numPr>
        <w:rPr>
          <w:color w:val="FF0000"/>
        </w:rPr>
      </w:pPr>
      <w:r w:rsidRPr="0040086D">
        <w:rPr>
          <w:color w:val="FF0000"/>
        </w:rPr>
        <w:t>Boom gates</w:t>
      </w:r>
    </w:p>
    <w:p w14:paraId="4C46A7B4" w14:textId="350638F4" w:rsidR="0040086D" w:rsidRPr="0040086D" w:rsidRDefault="0040086D" w:rsidP="0040086D">
      <w:pPr>
        <w:pStyle w:val="ListParagraph"/>
        <w:numPr>
          <w:ilvl w:val="0"/>
          <w:numId w:val="42"/>
        </w:numPr>
        <w:rPr>
          <w:color w:val="FF0000"/>
        </w:rPr>
      </w:pPr>
      <w:r w:rsidRPr="0040086D">
        <w:rPr>
          <w:color w:val="FF0000"/>
        </w:rPr>
        <w:t>Handrails</w:t>
      </w:r>
    </w:p>
    <w:p w14:paraId="419A0010" w14:textId="78C9759C" w:rsidR="00D568F9" w:rsidRDefault="00D568F9" w:rsidP="00D568F9">
      <w:pPr>
        <w:pStyle w:val="Heading3"/>
      </w:pPr>
      <w:bookmarkStart w:id="8" w:name="_Toc157405905"/>
      <w:r>
        <w:t>5.1.2 Soft Barriers</w:t>
      </w:r>
      <w:bookmarkEnd w:id="8"/>
    </w:p>
    <w:p w14:paraId="4F79835A" w14:textId="08A73268" w:rsidR="0040086D" w:rsidRPr="003D12E1" w:rsidRDefault="003D12E1" w:rsidP="0040086D">
      <w:pPr>
        <w:rPr>
          <w:color w:val="FF0000"/>
        </w:rPr>
      </w:pPr>
      <w:r>
        <w:rPr>
          <w:color w:val="FF0000"/>
        </w:rPr>
        <w:t>Describe the use of</w:t>
      </w:r>
      <w:r w:rsidRPr="0040086D">
        <w:rPr>
          <w:color w:val="FF0000"/>
        </w:rPr>
        <w:t xml:space="preserve"> </w:t>
      </w:r>
      <w:r w:rsidR="0040086D" w:rsidRPr="003D12E1">
        <w:rPr>
          <w:color w:val="FF0000"/>
        </w:rPr>
        <w:t>soft barriers here, for example:</w:t>
      </w:r>
    </w:p>
    <w:p w14:paraId="3E4D6B5E" w14:textId="7E458FE2" w:rsidR="0040086D" w:rsidRPr="003D12E1" w:rsidRDefault="0040086D" w:rsidP="003D12E1">
      <w:pPr>
        <w:pStyle w:val="ListParagraph"/>
        <w:numPr>
          <w:ilvl w:val="0"/>
          <w:numId w:val="43"/>
        </w:numPr>
        <w:rPr>
          <w:color w:val="FF0000"/>
        </w:rPr>
      </w:pPr>
      <w:r w:rsidRPr="003D12E1">
        <w:rPr>
          <w:color w:val="FF0000"/>
        </w:rPr>
        <w:t>Chains</w:t>
      </w:r>
    </w:p>
    <w:p w14:paraId="1E4F4596" w14:textId="26E39947" w:rsidR="003D12E1" w:rsidRPr="003D12E1" w:rsidRDefault="003D12E1" w:rsidP="003D12E1">
      <w:pPr>
        <w:pStyle w:val="ListParagraph"/>
        <w:numPr>
          <w:ilvl w:val="0"/>
          <w:numId w:val="43"/>
        </w:numPr>
        <w:rPr>
          <w:color w:val="FF0000"/>
        </w:rPr>
      </w:pPr>
      <w:r w:rsidRPr="003D12E1">
        <w:rPr>
          <w:color w:val="FF0000"/>
        </w:rPr>
        <w:t xml:space="preserve">Flagging </w:t>
      </w:r>
    </w:p>
    <w:p w14:paraId="64DB72EC" w14:textId="22C342BC" w:rsidR="00D568F9" w:rsidRDefault="00D568F9" w:rsidP="00D568F9">
      <w:pPr>
        <w:pStyle w:val="Heading3"/>
      </w:pPr>
      <w:bookmarkStart w:id="9" w:name="_Toc157405906"/>
      <w:r>
        <w:t>5.1.3 Bollards</w:t>
      </w:r>
      <w:bookmarkEnd w:id="9"/>
    </w:p>
    <w:p w14:paraId="26008CBE" w14:textId="31C50CBE" w:rsidR="003D12E1" w:rsidRPr="003D12E1" w:rsidRDefault="003D12E1" w:rsidP="003D12E1">
      <w:pPr>
        <w:rPr>
          <w:color w:val="FF0000"/>
        </w:rPr>
      </w:pPr>
      <w:r>
        <w:rPr>
          <w:color w:val="FF0000"/>
        </w:rPr>
        <w:t>Describe the use of</w:t>
      </w:r>
      <w:r w:rsidRPr="0040086D">
        <w:rPr>
          <w:color w:val="FF0000"/>
        </w:rPr>
        <w:t xml:space="preserve"> </w:t>
      </w:r>
      <w:r w:rsidRPr="003D12E1">
        <w:rPr>
          <w:color w:val="FF0000"/>
        </w:rPr>
        <w:t>bollard controls here</w:t>
      </w:r>
      <w:r>
        <w:rPr>
          <w:color w:val="FF0000"/>
        </w:rPr>
        <w:t>.</w:t>
      </w:r>
    </w:p>
    <w:p w14:paraId="37F0CAD8" w14:textId="78E6457B" w:rsidR="00F4278C" w:rsidRDefault="00F4278C" w:rsidP="003D12E1">
      <w:pPr>
        <w:pStyle w:val="Heading3"/>
      </w:pPr>
      <w:r>
        <w:t>5.1.4 Speed Bumps</w:t>
      </w:r>
    </w:p>
    <w:p w14:paraId="54579DBC" w14:textId="3D4D2678" w:rsidR="003D12E1" w:rsidRPr="003D12E1" w:rsidRDefault="003D12E1" w:rsidP="003D12E1">
      <w:r>
        <w:rPr>
          <w:color w:val="FF0000"/>
        </w:rPr>
        <w:t>Describe the use of</w:t>
      </w:r>
      <w:r w:rsidRPr="0040086D">
        <w:rPr>
          <w:color w:val="FF0000"/>
        </w:rPr>
        <w:t xml:space="preserve"> </w:t>
      </w:r>
      <w:r w:rsidRPr="003D12E1">
        <w:rPr>
          <w:color w:val="FF0000"/>
        </w:rPr>
        <w:t>speed bumps here.</w:t>
      </w:r>
    </w:p>
    <w:p w14:paraId="422A5656" w14:textId="77777777" w:rsidR="00D8679F" w:rsidRDefault="00D8679F" w:rsidP="009677F4">
      <w:pPr>
        <w:pStyle w:val="Heading2"/>
      </w:pPr>
      <w:bookmarkStart w:id="10" w:name="_Toc157405907"/>
      <w:r>
        <w:t>5.2 Walkways</w:t>
      </w:r>
      <w:bookmarkEnd w:id="10"/>
    </w:p>
    <w:p w14:paraId="7A086590" w14:textId="0756A4C9" w:rsidR="003D12E1" w:rsidRPr="003D12E1" w:rsidRDefault="003D12E1" w:rsidP="003D12E1">
      <w:pPr>
        <w:rPr>
          <w:color w:val="FF0000"/>
        </w:rPr>
      </w:pPr>
      <w:r w:rsidRPr="003D12E1">
        <w:rPr>
          <w:color w:val="FF0000"/>
        </w:rPr>
        <w:t>Describe the use of walkways here.</w:t>
      </w:r>
    </w:p>
    <w:p w14:paraId="3E314F8E" w14:textId="6E364F60" w:rsidR="00D568F9" w:rsidRDefault="00D8679F" w:rsidP="009677F4">
      <w:pPr>
        <w:pStyle w:val="Heading2"/>
      </w:pPr>
      <w:bookmarkStart w:id="11" w:name="_Toc157405908"/>
      <w:r>
        <w:t>5.3 Exclusion Zones</w:t>
      </w:r>
      <w:bookmarkEnd w:id="11"/>
    </w:p>
    <w:p w14:paraId="0D655A30" w14:textId="432FDE76" w:rsidR="003D12E1" w:rsidRPr="003D12E1" w:rsidRDefault="003D12E1" w:rsidP="003D12E1">
      <w:pPr>
        <w:rPr>
          <w:color w:val="FF0000"/>
        </w:rPr>
      </w:pPr>
      <w:r w:rsidRPr="003D12E1">
        <w:rPr>
          <w:color w:val="FF0000"/>
        </w:rPr>
        <w:t xml:space="preserve">Describe the use of </w:t>
      </w:r>
      <w:r>
        <w:rPr>
          <w:color w:val="FF0000"/>
        </w:rPr>
        <w:t xml:space="preserve">exclusion zones </w:t>
      </w:r>
      <w:r w:rsidRPr="003D12E1">
        <w:rPr>
          <w:color w:val="FF0000"/>
        </w:rPr>
        <w:t>here.</w:t>
      </w:r>
    </w:p>
    <w:p w14:paraId="46415D34" w14:textId="26782B5D" w:rsidR="009677F4" w:rsidRDefault="009677F4" w:rsidP="009677F4">
      <w:pPr>
        <w:pStyle w:val="Heading2"/>
      </w:pPr>
      <w:bookmarkStart w:id="12" w:name="_Toc157405909"/>
      <w:r>
        <w:t>5.4 Parking Areas</w:t>
      </w:r>
      <w:bookmarkEnd w:id="12"/>
    </w:p>
    <w:p w14:paraId="4E7F0538" w14:textId="3E7FED65" w:rsidR="003D12E1" w:rsidRPr="003D12E1" w:rsidRDefault="003D12E1" w:rsidP="003D12E1">
      <w:pPr>
        <w:rPr>
          <w:color w:val="FF0000"/>
        </w:rPr>
      </w:pPr>
      <w:r w:rsidRPr="003D12E1">
        <w:rPr>
          <w:color w:val="FF0000"/>
        </w:rPr>
        <w:t>Describe the use of</w:t>
      </w:r>
      <w:r>
        <w:rPr>
          <w:color w:val="FF0000"/>
        </w:rPr>
        <w:t xml:space="preserve"> parking areas</w:t>
      </w:r>
      <w:r w:rsidRPr="003D12E1">
        <w:rPr>
          <w:color w:val="FF0000"/>
        </w:rPr>
        <w:t xml:space="preserve"> here.</w:t>
      </w:r>
    </w:p>
    <w:p w14:paraId="7BEF8956" w14:textId="225F3A21" w:rsidR="009677F4" w:rsidRDefault="009677F4" w:rsidP="009677F4">
      <w:pPr>
        <w:pStyle w:val="Heading2"/>
      </w:pPr>
      <w:bookmarkStart w:id="13" w:name="_Toc157405910"/>
      <w:r>
        <w:t>5.5 Visibility Aids</w:t>
      </w:r>
      <w:bookmarkEnd w:id="13"/>
    </w:p>
    <w:p w14:paraId="7766D142" w14:textId="0D959CD8" w:rsidR="003D12E1" w:rsidRPr="003D12E1" w:rsidRDefault="003D12E1" w:rsidP="003D12E1">
      <w:pPr>
        <w:rPr>
          <w:color w:val="FF0000"/>
        </w:rPr>
      </w:pPr>
      <w:r w:rsidRPr="003D12E1">
        <w:rPr>
          <w:color w:val="FF0000"/>
        </w:rPr>
        <w:t>Describe the use of</w:t>
      </w:r>
      <w:r>
        <w:rPr>
          <w:color w:val="FF0000"/>
        </w:rPr>
        <w:t xml:space="preserve"> </w:t>
      </w:r>
      <w:r>
        <w:rPr>
          <w:color w:val="FF0000"/>
        </w:rPr>
        <w:t>visibility aids</w:t>
      </w:r>
      <w:r w:rsidRPr="003D12E1">
        <w:rPr>
          <w:color w:val="FF0000"/>
        </w:rPr>
        <w:t xml:space="preserve"> here.</w:t>
      </w:r>
    </w:p>
    <w:p w14:paraId="733638BA" w14:textId="277AC302" w:rsidR="00081C76" w:rsidRDefault="00081C76" w:rsidP="003D12E1">
      <w:pPr>
        <w:pStyle w:val="Heading3"/>
      </w:pPr>
      <w:r w:rsidRPr="003D12E1">
        <w:t>5.</w:t>
      </w:r>
      <w:r w:rsidR="003D12E1" w:rsidRPr="003D12E1">
        <w:t>5.1</w:t>
      </w:r>
      <w:r w:rsidRPr="003D12E1">
        <w:t xml:space="preserve"> Lighting</w:t>
      </w:r>
    </w:p>
    <w:p w14:paraId="026CFA01" w14:textId="18AA431E" w:rsidR="003D12E1" w:rsidRPr="003D12E1" w:rsidRDefault="003D12E1" w:rsidP="003D12E1">
      <w:pPr>
        <w:rPr>
          <w:color w:val="FF0000"/>
        </w:rPr>
      </w:pPr>
      <w:r w:rsidRPr="003D12E1">
        <w:rPr>
          <w:color w:val="FF0000"/>
        </w:rPr>
        <w:t>Describe the use of</w:t>
      </w:r>
      <w:r>
        <w:rPr>
          <w:color w:val="FF0000"/>
        </w:rPr>
        <w:t xml:space="preserve"> </w:t>
      </w:r>
      <w:r>
        <w:rPr>
          <w:color w:val="FF0000"/>
        </w:rPr>
        <w:t>lighting</w:t>
      </w:r>
      <w:r w:rsidRPr="003D12E1">
        <w:rPr>
          <w:color w:val="FF0000"/>
        </w:rPr>
        <w:t xml:space="preserve"> here.</w:t>
      </w:r>
    </w:p>
    <w:p w14:paraId="49CAC178" w14:textId="77777777" w:rsidR="003D12E1" w:rsidRPr="003D12E1" w:rsidRDefault="003D12E1" w:rsidP="003D12E1"/>
    <w:p w14:paraId="21A18AA0" w14:textId="10E3EE92" w:rsidR="00081C76" w:rsidRDefault="00081C76" w:rsidP="003D12E1">
      <w:pPr>
        <w:pStyle w:val="Heading3"/>
      </w:pPr>
      <w:r w:rsidRPr="003D12E1">
        <w:t>5.</w:t>
      </w:r>
      <w:r w:rsidR="003D12E1" w:rsidRPr="003D12E1">
        <w:t>5.2</w:t>
      </w:r>
      <w:r w:rsidRPr="003D12E1">
        <w:t xml:space="preserve"> Blind Spot Mirrors</w:t>
      </w:r>
    </w:p>
    <w:p w14:paraId="5ADA902D" w14:textId="2084A24F" w:rsidR="003D12E1" w:rsidRPr="003D12E1" w:rsidRDefault="003D12E1" w:rsidP="003D12E1">
      <w:pPr>
        <w:rPr>
          <w:color w:val="FF0000"/>
        </w:rPr>
      </w:pPr>
      <w:r w:rsidRPr="003D12E1">
        <w:rPr>
          <w:color w:val="FF0000"/>
        </w:rPr>
        <w:t>Describe the use of</w:t>
      </w:r>
      <w:r>
        <w:rPr>
          <w:color w:val="FF0000"/>
        </w:rPr>
        <w:t xml:space="preserve"> </w:t>
      </w:r>
      <w:r>
        <w:rPr>
          <w:color w:val="FF0000"/>
        </w:rPr>
        <w:t>blind spot mirrors</w:t>
      </w:r>
      <w:r w:rsidRPr="003D12E1">
        <w:rPr>
          <w:color w:val="FF0000"/>
        </w:rPr>
        <w:t xml:space="preserve"> here.</w:t>
      </w:r>
    </w:p>
    <w:p w14:paraId="6EB1AADD" w14:textId="1CCBD4B0" w:rsidR="009677F4" w:rsidRDefault="009677F4" w:rsidP="009677F4">
      <w:pPr>
        <w:pStyle w:val="Heading2"/>
      </w:pPr>
      <w:bookmarkStart w:id="14" w:name="_Toc157405911"/>
      <w:r>
        <w:t>5.6 Warning Devices</w:t>
      </w:r>
      <w:bookmarkEnd w:id="14"/>
    </w:p>
    <w:p w14:paraId="1D67CE08" w14:textId="65725966" w:rsidR="003D12E1" w:rsidRDefault="003D12E1" w:rsidP="003D12E1">
      <w:pPr>
        <w:pStyle w:val="Heading3"/>
      </w:pPr>
      <w:r>
        <w:t xml:space="preserve">5.6.1 </w:t>
      </w:r>
      <w:r w:rsidR="009B296E">
        <w:t>Flashing Lights</w:t>
      </w:r>
    </w:p>
    <w:p w14:paraId="351F00F7" w14:textId="5A420332" w:rsidR="003D12E1" w:rsidRDefault="003D12E1" w:rsidP="003D12E1">
      <w:pPr>
        <w:rPr>
          <w:color w:val="FF0000"/>
        </w:rPr>
      </w:pPr>
      <w:r w:rsidRPr="003D12E1">
        <w:rPr>
          <w:color w:val="FF0000"/>
        </w:rPr>
        <w:t>Describe the use of</w:t>
      </w:r>
      <w:r>
        <w:rPr>
          <w:color w:val="FF0000"/>
        </w:rPr>
        <w:t xml:space="preserve"> </w:t>
      </w:r>
      <w:r>
        <w:rPr>
          <w:color w:val="FF0000"/>
        </w:rPr>
        <w:t xml:space="preserve">flashing lights </w:t>
      </w:r>
      <w:r w:rsidRPr="003D12E1">
        <w:rPr>
          <w:color w:val="FF0000"/>
        </w:rPr>
        <w:t>here.</w:t>
      </w:r>
    </w:p>
    <w:p w14:paraId="42775AB1" w14:textId="0B6926BF" w:rsidR="003D12E1" w:rsidRDefault="003D12E1" w:rsidP="00732732">
      <w:pPr>
        <w:pStyle w:val="Heading3"/>
      </w:pPr>
      <w:r>
        <w:t xml:space="preserve">5.6.2 </w:t>
      </w:r>
      <w:r w:rsidR="00732732">
        <w:t>Audible Alarms</w:t>
      </w:r>
    </w:p>
    <w:p w14:paraId="60F8DBF6" w14:textId="62F1EBA4" w:rsidR="00732732" w:rsidRPr="003D12E1" w:rsidRDefault="00732732" w:rsidP="00732732">
      <w:pPr>
        <w:rPr>
          <w:color w:val="FF0000"/>
        </w:rPr>
      </w:pPr>
      <w:r w:rsidRPr="003D12E1">
        <w:rPr>
          <w:color w:val="FF0000"/>
        </w:rPr>
        <w:t>Describe the use of</w:t>
      </w:r>
      <w:r>
        <w:rPr>
          <w:color w:val="FF0000"/>
        </w:rPr>
        <w:t xml:space="preserve"> </w:t>
      </w:r>
      <w:r>
        <w:rPr>
          <w:color w:val="FF0000"/>
        </w:rPr>
        <w:t xml:space="preserve">audible alarms </w:t>
      </w:r>
      <w:r w:rsidRPr="003D12E1">
        <w:rPr>
          <w:color w:val="FF0000"/>
        </w:rPr>
        <w:t>here.</w:t>
      </w:r>
    </w:p>
    <w:p w14:paraId="6FC4132F" w14:textId="4D69C3E2" w:rsidR="009B296E" w:rsidRDefault="003D12E1" w:rsidP="003D12E1">
      <w:pPr>
        <w:pStyle w:val="Heading3"/>
      </w:pPr>
      <w:r>
        <w:t>5.6.3</w:t>
      </w:r>
      <w:r w:rsidR="009B296E">
        <w:t xml:space="preserve"> Reverse Beepers</w:t>
      </w:r>
    </w:p>
    <w:p w14:paraId="7191F3E1" w14:textId="77777777" w:rsidR="003D12E1" w:rsidRDefault="003D12E1" w:rsidP="003D12E1">
      <w:pPr>
        <w:rPr>
          <w:color w:val="FF0000"/>
        </w:rPr>
      </w:pPr>
      <w:r w:rsidRPr="003D12E1">
        <w:rPr>
          <w:color w:val="FF0000"/>
        </w:rPr>
        <w:t>Describe the use of</w:t>
      </w:r>
      <w:r>
        <w:rPr>
          <w:color w:val="FF0000"/>
        </w:rPr>
        <w:t xml:space="preserve"> flashing lights </w:t>
      </w:r>
      <w:r w:rsidRPr="003D12E1">
        <w:rPr>
          <w:color w:val="FF0000"/>
        </w:rPr>
        <w:t>here.</w:t>
      </w:r>
    </w:p>
    <w:p w14:paraId="61517652" w14:textId="23CDDBF5" w:rsidR="00A905B5" w:rsidRDefault="00A905B5" w:rsidP="00A905B5">
      <w:pPr>
        <w:pStyle w:val="Heading3"/>
      </w:pPr>
      <w:r>
        <w:t>5.6.4 Communication Devices</w:t>
      </w:r>
    </w:p>
    <w:p w14:paraId="53239B8C" w14:textId="27342A3B" w:rsidR="00A905B5" w:rsidRPr="00A905B5" w:rsidRDefault="00A905B5" w:rsidP="00A905B5">
      <w:pPr>
        <w:rPr>
          <w:color w:val="ED0000"/>
        </w:rPr>
      </w:pPr>
      <w:r w:rsidRPr="00A905B5">
        <w:rPr>
          <w:color w:val="ED0000"/>
        </w:rPr>
        <w:t>Describe any communication methods here, e.g. UHF.</w:t>
      </w:r>
    </w:p>
    <w:p w14:paraId="09158A87" w14:textId="2691D38A" w:rsidR="009677F4" w:rsidRDefault="009677F4" w:rsidP="009677F4">
      <w:pPr>
        <w:pStyle w:val="Heading2"/>
      </w:pPr>
      <w:bookmarkStart w:id="15" w:name="_Toc157405912"/>
      <w:r>
        <w:t>5.7 Administrative Controls</w:t>
      </w:r>
      <w:bookmarkEnd w:id="15"/>
    </w:p>
    <w:p w14:paraId="757073D5" w14:textId="4DC1E354" w:rsidR="009677F4" w:rsidRDefault="009677F4" w:rsidP="009677F4">
      <w:pPr>
        <w:pStyle w:val="Heading3"/>
      </w:pPr>
      <w:bookmarkStart w:id="16" w:name="_Toc157405913"/>
      <w:r>
        <w:t>5.7.1 Safe Operating Procedures</w:t>
      </w:r>
      <w:bookmarkEnd w:id="16"/>
    </w:p>
    <w:p w14:paraId="3B1FE9E3" w14:textId="12252036" w:rsidR="00732732" w:rsidRPr="003D12E1" w:rsidRDefault="00732732" w:rsidP="00732732">
      <w:pPr>
        <w:rPr>
          <w:color w:val="FF0000"/>
        </w:rPr>
      </w:pPr>
      <w:r w:rsidRPr="003D12E1">
        <w:rPr>
          <w:color w:val="FF0000"/>
        </w:rPr>
        <w:t xml:space="preserve">Describe </w:t>
      </w:r>
      <w:r>
        <w:rPr>
          <w:color w:val="FF0000"/>
        </w:rPr>
        <w:t>any SOPS, SWPs, SWMS etc.</w:t>
      </w:r>
    </w:p>
    <w:p w14:paraId="0DA27562" w14:textId="155294EF" w:rsidR="009677F4" w:rsidRDefault="009677F4" w:rsidP="009677F4">
      <w:pPr>
        <w:pStyle w:val="Heading3"/>
      </w:pPr>
      <w:bookmarkStart w:id="17" w:name="_Toc157405914"/>
      <w:r>
        <w:t>5.7.2 Training</w:t>
      </w:r>
      <w:bookmarkEnd w:id="17"/>
    </w:p>
    <w:p w14:paraId="64836345" w14:textId="1FF04A50" w:rsidR="00732732" w:rsidRPr="00732732" w:rsidRDefault="00732732" w:rsidP="00732732">
      <w:pPr>
        <w:rPr>
          <w:color w:val="ED0000"/>
        </w:rPr>
      </w:pPr>
      <w:r w:rsidRPr="00732732">
        <w:rPr>
          <w:color w:val="ED0000"/>
        </w:rPr>
        <w:t>List training requirements (inductions, HRWL)</w:t>
      </w:r>
    </w:p>
    <w:p w14:paraId="7A1D5752" w14:textId="5F1B1BBD" w:rsidR="0024780B" w:rsidRDefault="0024780B" w:rsidP="0024780B">
      <w:pPr>
        <w:pStyle w:val="Heading3"/>
      </w:pPr>
      <w:bookmarkStart w:id="18" w:name="_Toc157405915"/>
      <w:r>
        <w:t>5.7.3 Scheduling</w:t>
      </w:r>
      <w:bookmarkEnd w:id="18"/>
    </w:p>
    <w:p w14:paraId="3985DA79" w14:textId="423E0A95" w:rsidR="00732732" w:rsidRPr="00732732" w:rsidRDefault="00732732" w:rsidP="00732732">
      <w:r w:rsidRPr="003D12E1">
        <w:rPr>
          <w:color w:val="FF0000"/>
        </w:rPr>
        <w:t xml:space="preserve">Describe the use </w:t>
      </w:r>
      <w:r>
        <w:rPr>
          <w:color w:val="FF0000"/>
        </w:rPr>
        <w:t>of scheduling.</w:t>
      </w:r>
    </w:p>
    <w:p w14:paraId="176949FA" w14:textId="12FCC2F8" w:rsidR="00FA6D89" w:rsidRDefault="00FA6D89" w:rsidP="00FA6D89">
      <w:pPr>
        <w:pStyle w:val="Heading3"/>
      </w:pPr>
      <w:bookmarkStart w:id="19" w:name="_Toc157405916"/>
      <w:r>
        <w:t>5.7.</w:t>
      </w:r>
      <w:r w:rsidR="0024780B">
        <w:t>4</w:t>
      </w:r>
      <w:r>
        <w:t xml:space="preserve"> Fatigue Management</w:t>
      </w:r>
      <w:r w:rsidR="00F4278C">
        <w:t xml:space="preserve"> and Fitness for Work</w:t>
      </w:r>
      <w:bookmarkEnd w:id="19"/>
    </w:p>
    <w:p w14:paraId="72FC0E94" w14:textId="1D8D3F2F" w:rsidR="00732732" w:rsidRPr="00732732" w:rsidRDefault="00732732" w:rsidP="00732732">
      <w:r w:rsidRPr="003D12E1">
        <w:rPr>
          <w:color w:val="FF0000"/>
        </w:rPr>
        <w:t xml:space="preserve">Describe </w:t>
      </w:r>
      <w:r>
        <w:rPr>
          <w:color w:val="FF0000"/>
        </w:rPr>
        <w:t>fatigue management procedures and drug / alcohol</w:t>
      </w:r>
      <w:r w:rsidR="003A2E81">
        <w:rPr>
          <w:color w:val="FF0000"/>
        </w:rPr>
        <w:t xml:space="preserve"> or fitness for work.</w:t>
      </w:r>
    </w:p>
    <w:p w14:paraId="4C6292A4" w14:textId="6A9CD9DC" w:rsidR="009677F4" w:rsidRDefault="009677F4" w:rsidP="009677F4">
      <w:pPr>
        <w:pStyle w:val="Heading3"/>
      </w:pPr>
      <w:bookmarkStart w:id="20" w:name="_Toc157405917"/>
      <w:r>
        <w:t>5.7.</w:t>
      </w:r>
      <w:r w:rsidR="0024780B">
        <w:t>5</w:t>
      </w:r>
      <w:r>
        <w:t xml:space="preserve"> Signage</w:t>
      </w:r>
      <w:bookmarkEnd w:id="20"/>
    </w:p>
    <w:p w14:paraId="6DF6D349" w14:textId="243AC4D5" w:rsidR="003A2E81" w:rsidRPr="003D12E1" w:rsidRDefault="003A2E81" w:rsidP="003A2E81">
      <w:pPr>
        <w:rPr>
          <w:color w:val="FF0000"/>
        </w:rPr>
      </w:pPr>
      <w:r w:rsidRPr="003D12E1">
        <w:rPr>
          <w:color w:val="FF0000"/>
        </w:rPr>
        <w:t>Describe the use of</w:t>
      </w:r>
      <w:r>
        <w:rPr>
          <w:color w:val="FF0000"/>
        </w:rPr>
        <w:t xml:space="preserve"> </w:t>
      </w:r>
      <w:r>
        <w:rPr>
          <w:color w:val="FF0000"/>
        </w:rPr>
        <w:t>signage</w:t>
      </w:r>
      <w:r>
        <w:rPr>
          <w:color w:val="FF0000"/>
        </w:rPr>
        <w:t xml:space="preserve"> </w:t>
      </w:r>
      <w:r w:rsidRPr="003D12E1">
        <w:rPr>
          <w:color w:val="FF0000"/>
        </w:rPr>
        <w:t>here.</w:t>
      </w:r>
    </w:p>
    <w:p w14:paraId="4920628F" w14:textId="5E8C9056" w:rsidR="0024780B" w:rsidRDefault="0024780B" w:rsidP="0024780B">
      <w:pPr>
        <w:pStyle w:val="Heading3"/>
      </w:pPr>
      <w:bookmarkStart w:id="21" w:name="_Toc157405918"/>
      <w:r>
        <w:t>5.7.6 Consultation and Communication</w:t>
      </w:r>
      <w:bookmarkEnd w:id="21"/>
    </w:p>
    <w:p w14:paraId="66CD960D" w14:textId="06F39BCB" w:rsidR="00B96254" w:rsidRPr="003D12E1" w:rsidRDefault="00B96254" w:rsidP="00B96254">
      <w:pPr>
        <w:rPr>
          <w:color w:val="FF0000"/>
        </w:rPr>
      </w:pPr>
      <w:r w:rsidRPr="003D12E1">
        <w:rPr>
          <w:color w:val="FF0000"/>
        </w:rPr>
        <w:t xml:space="preserve">Describe </w:t>
      </w:r>
      <w:r>
        <w:rPr>
          <w:color w:val="FF0000"/>
        </w:rPr>
        <w:t>consultation and communication measures here.</w:t>
      </w:r>
    </w:p>
    <w:p w14:paraId="6C549EE0" w14:textId="1EE57A46" w:rsidR="00F4278C" w:rsidRDefault="00F4278C" w:rsidP="00F4278C">
      <w:pPr>
        <w:pStyle w:val="Heading2"/>
      </w:pPr>
      <w:bookmarkStart w:id="22" w:name="_Toc157405919"/>
      <w:r>
        <w:t>5.8 Maintenance and Fault Reporting</w:t>
      </w:r>
      <w:bookmarkEnd w:id="22"/>
    </w:p>
    <w:p w14:paraId="62D077BA" w14:textId="3FB2AFDB" w:rsidR="00B96254" w:rsidRPr="00B96254" w:rsidRDefault="00B96254" w:rsidP="00B96254">
      <w:r w:rsidRPr="003D12E1">
        <w:rPr>
          <w:color w:val="FF0000"/>
        </w:rPr>
        <w:t xml:space="preserve">Describe </w:t>
      </w:r>
      <w:r>
        <w:rPr>
          <w:color w:val="FF0000"/>
        </w:rPr>
        <w:t>how maintenance and fault reporting is managed.</w:t>
      </w:r>
    </w:p>
    <w:p w14:paraId="543AEB1E" w14:textId="33256177" w:rsidR="00081C76" w:rsidRDefault="00081C76" w:rsidP="009B296E">
      <w:pPr>
        <w:pStyle w:val="Heading2"/>
      </w:pPr>
      <w:bookmarkStart w:id="23" w:name="_Toc157405920"/>
      <w:r>
        <w:t>5.</w:t>
      </w:r>
      <w:r w:rsidR="00F4278C">
        <w:t>9</w:t>
      </w:r>
      <w:r>
        <w:t xml:space="preserve"> Personal Protective Equipment</w:t>
      </w:r>
      <w:bookmarkEnd w:id="23"/>
    </w:p>
    <w:p w14:paraId="3FFB7317" w14:textId="2CFDD987" w:rsidR="00B96254" w:rsidRPr="00B96254" w:rsidRDefault="00B96254" w:rsidP="00B96254">
      <w:pPr>
        <w:rPr>
          <w:color w:val="ED0000"/>
        </w:rPr>
      </w:pPr>
      <w:r w:rsidRPr="00B96254">
        <w:rPr>
          <w:color w:val="ED0000"/>
        </w:rPr>
        <w:t>Describe what PPE is in use.</w:t>
      </w:r>
    </w:p>
    <w:p w14:paraId="3538C0EA" w14:textId="6DBF4E76" w:rsidR="00406164" w:rsidRDefault="003E4665" w:rsidP="003E4665">
      <w:pPr>
        <w:pStyle w:val="Heading1"/>
      </w:pPr>
      <w:bookmarkStart w:id="24" w:name="_Toc157405921"/>
      <w:r>
        <w:t>6</w:t>
      </w:r>
      <w:r w:rsidR="00406164">
        <w:t xml:space="preserve"> Change Management and Review</w:t>
      </w:r>
      <w:bookmarkEnd w:id="24"/>
    </w:p>
    <w:p w14:paraId="5E01D573" w14:textId="404BCA44" w:rsidR="00406164" w:rsidRPr="00406164" w:rsidRDefault="00C76AC5" w:rsidP="00406164">
      <w:r w:rsidRPr="00C76AC5">
        <w:rPr>
          <w:color w:val="ED0000"/>
        </w:rPr>
        <w:t>Describe how changes are managed and how the TMP is reviewed.</w:t>
      </w:r>
    </w:p>
    <w:p w14:paraId="2E8BC97A" w14:textId="77777777" w:rsidR="00406164" w:rsidRPr="00406164" w:rsidRDefault="00406164" w:rsidP="00406164"/>
    <w:sectPr w:rsidR="00406164" w:rsidRPr="00406164" w:rsidSect="00D72BB8">
      <w:headerReference w:type="default" r:id="rId10"/>
      <w:footerReference w:type="default" r:id="rId11"/>
      <w:headerReference w:type="first" r:id="rId12"/>
      <w:pgSz w:w="11906" w:h="16838"/>
      <w:pgMar w:top="1440" w:right="1440" w:bottom="1440" w:left="1440" w:header="1814" w:footer="4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84A0C" w14:textId="77777777" w:rsidR="00D72BB8" w:rsidRDefault="00D72BB8" w:rsidP="00E93479">
      <w:pPr>
        <w:spacing w:after="0" w:line="240" w:lineRule="auto"/>
      </w:pPr>
      <w:r>
        <w:separator/>
      </w:r>
    </w:p>
  </w:endnote>
  <w:endnote w:type="continuationSeparator" w:id="0">
    <w:p w14:paraId="34AA1D5E" w14:textId="77777777" w:rsidR="00D72BB8" w:rsidRDefault="00D72BB8" w:rsidP="00E93479">
      <w:pPr>
        <w:spacing w:after="0" w:line="240" w:lineRule="auto"/>
      </w:pPr>
      <w:r>
        <w:continuationSeparator/>
      </w:r>
    </w:p>
  </w:endnote>
  <w:endnote w:type="continuationNotice" w:id="1">
    <w:p w14:paraId="06BA3BBC" w14:textId="77777777" w:rsidR="00D72BB8" w:rsidRDefault="00D72B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20D4" w14:textId="77777777" w:rsidR="00EF217A" w:rsidRDefault="00EF217A" w:rsidP="00EF217A">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EF217A" w14:paraId="4172BAC4" w14:textId="77777777" w:rsidTr="00B5361E">
      <w:trPr>
        <w:trHeight w:val="70"/>
      </w:trPr>
      <w:tc>
        <w:tcPr>
          <w:tcW w:w="1696" w:type="dxa"/>
        </w:tcPr>
        <w:sdt>
          <w:sdtPr>
            <w:rPr>
              <w:rFonts w:cs="Arial"/>
              <w:sz w:val="16"/>
              <w:szCs w:val="16"/>
            </w:rPr>
            <w:alias w:val="Subject"/>
            <w:tag w:val=""/>
            <w:id w:val="-1285029798"/>
            <w:placeholder>
              <w:docPart w:val="E3A7E0C990E64B85A96C542D149A750B"/>
            </w:placeholder>
            <w:dataBinding w:prefixMappings="xmlns:ns0='http://purl.org/dc/elements/1.1/' xmlns:ns1='http://schemas.openxmlformats.org/package/2006/metadata/core-properties' " w:xpath="/ns1:coreProperties[1]/ns0:subject[1]" w:storeItemID="{6C3C8BC8-F283-45AE-878A-BAB7291924A1}"/>
            <w:text/>
          </w:sdtPr>
          <w:sdtContent>
            <w:p w14:paraId="0D941DD1" w14:textId="02DC75EA" w:rsidR="00EF217A" w:rsidRPr="00D42C58" w:rsidRDefault="00524090" w:rsidP="00EF217A">
              <w:pPr>
                <w:pStyle w:val="Footer"/>
                <w:spacing w:before="120" w:after="60"/>
                <w:rPr>
                  <w:rFonts w:cs="Arial"/>
                  <w:sz w:val="16"/>
                  <w:szCs w:val="16"/>
                </w:rPr>
              </w:pPr>
              <w:r>
                <w:rPr>
                  <w:rFonts w:cs="Arial"/>
                  <w:sz w:val="16"/>
                  <w:szCs w:val="16"/>
                </w:rPr>
                <w:t>SS-WHS-PLA-000</w:t>
              </w:r>
            </w:p>
          </w:sdtContent>
        </w:sdt>
      </w:tc>
      <w:tc>
        <w:tcPr>
          <w:tcW w:w="2812" w:type="dxa"/>
        </w:tcPr>
        <w:sdt>
          <w:sdtPr>
            <w:rPr>
              <w:rFonts w:cs="Arial"/>
              <w:sz w:val="16"/>
              <w:szCs w:val="16"/>
            </w:rPr>
            <w:alias w:val="Title"/>
            <w:tag w:val=""/>
            <w:id w:val="-258524063"/>
            <w:placeholder>
              <w:docPart w:val="979FC3C5A4E042589D56A3E3B25B0538"/>
            </w:placeholder>
            <w:dataBinding w:prefixMappings="xmlns:ns0='http://purl.org/dc/elements/1.1/' xmlns:ns1='http://schemas.openxmlformats.org/package/2006/metadata/core-properties' " w:xpath="/ns1:coreProperties[1]/ns0:title[1]" w:storeItemID="{6C3C8BC8-F283-45AE-878A-BAB7291924A1}"/>
            <w:text/>
          </w:sdtPr>
          <w:sdtContent>
            <w:p w14:paraId="06488244" w14:textId="6F1B31FE" w:rsidR="00EF217A" w:rsidRPr="00D42C58" w:rsidRDefault="00AD23F2" w:rsidP="00EF217A">
              <w:pPr>
                <w:pStyle w:val="Footer"/>
                <w:spacing w:before="120" w:after="60"/>
                <w:rPr>
                  <w:rFonts w:cs="Arial"/>
                  <w:sz w:val="16"/>
                  <w:szCs w:val="16"/>
                </w:rPr>
              </w:pPr>
              <w:r>
                <w:rPr>
                  <w:rFonts w:cs="Arial"/>
                  <w:sz w:val="16"/>
                  <w:szCs w:val="16"/>
                </w:rPr>
                <w:t>TRAFFIC MANAGEMENT PLAN</w:t>
              </w:r>
            </w:p>
          </w:sdtContent>
        </w:sdt>
      </w:tc>
      <w:tc>
        <w:tcPr>
          <w:tcW w:w="2254" w:type="dxa"/>
        </w:tcPr>
        <w:p w14:paraId="26BA2C0B" w14:textId="429DF8F6" w:rsidR="00EF217A" w:rsidRPr="00D42C58" w:rsidRDefault="00EF217A" w:rsidP="00EF217A">
          <w:pPr>
            <w:pStyle w:val="Footer"/>
            <w:spacing w:before="120" w:after="60"/>
            <w:rPr>
              <w:rFonts w:cs="Arial"/>
              <w:sz w:val="16"/>
              <w:szCs w:val="16"/>
            </w:rPr>
          </w:pPr>
          <w:r>
            <w:rPr>
              <w:rFonts w:cs="Arial"/>
              <w:sz w:val="16"/>
              <w:szCs w:val="16"/>
            </w:rPr>
            <w:t>(Rev 1 2</w:t>
          </w:r>
          <w:r w:rsidR="000B25B6">
            <w:rPr>
              <w:rFonts w:cs="Arial"/>
              <w:sz w:val="16"/>
              <w:szCs w:val="16"/>
            </w:rPr>
            <w:t>9</w:t>
          </w:r>
          <w:r>
            <w:rPr>
              <w:rFonts w:cs="Arial"/>
              <w:sz w:val="16"/>
              <w:szCs w:val="16"/>
            </w:rPr>
            <w:t>/0</w:t>
          </w:r>
          <w:r w:rsidR="000B25B6">
            <w:rPr>
              <w:rFonts w:cs="Arial"/>
              <w:sz w:val="16"/>
              <w:szCs w:val="16"/>
            </w:rPr>
            <w:t>9</w:t>
          </w:r>
          <w:r>
            <w:rPr>
              <w:rFonts w:cs="Arial"/>
              <w:sz w:val="16"/>
              <w:szCs w:val="16"/>
            </w:rPr>
            <w:t>/2023)</w:t>
          </w:r>
        </w:p>
      </w:tc>
      <w:tc>
        <w:tcPr>
          <w:tcW w:w="2254" w:type="dxa"/>
        </w:tcPr>
        <w:p w14:paraId="4F386475" w14:textId="77777777" w:rsidR="00EF217A" w:rsidRPr="00D42C58" w:rsidRDefault="00EF217A" w:rsidP="00EF217A">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Pr>
              <w:rFonts w:cs="Arial"/>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Pr>
              <w:rFonts w:cs="Arial"/>
              <w:sz w:val="20"/>
              <w:szCs w:val="20"/>
            </w:rPr>
            <w:t>7</w:t>
          </w:r>
          <w:r w:rsidRPr="008F2535">
            <w:rPr>
              <w:rFonts w:cs="Arial"/>
              <w:sz w:val="20"/>
              <w:szCs w:val="20"/>
            </w:rPr>
            <w:fldChar w:fldCharType="end"/>
          </w:r>
        </w:p>
      </w:tc>
    </w:tr>
  </w:tbl>
  <w:p w14:paraId="543DDA7C" w14:textId="10CFE335" w:rsidR="00624927" w:rsidRPr="00EF217A" w:rsidRDefault="00624927" w:rsidP="00EF2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B434B" w14:textId="77777777" w:rsidR="00D72BB8" w:rsidRDefault="00D72BB8" w:rsidP="00E93479">
      <w:pPr>
        <w:spacing w:after="0" w:line="240" w:lineRule="auto"/>
      </w:pPr>
      <w:r>
        <w:separator/>
      </w:r>
    </w:p>
  </w:footnote>
  <w:footnote w:type="continuationSeparator" w:id="0">
    <w:p w14:paraId="5A98E827" w14:textId="77777777" w:rsidR="00D72BB8" w:rsidRDefault="00D72BB8" w:rsidP="00E93479">
      <w:pPr>
        <w:spacing w:after="0" w:line="240" w:lineRule="auto"/>
      </w:pPr>
      <w:r>
        <w:continuationSeparator/>
      </w:r>
    </w:p>
  </w:footnote>
  <w:footnote w:type="continuationNotice" w:id="1">
    <w:p w14:paraId="570F7413" w14:textId="77777777" w:rsidR="00D72BB8" w:rsidRDefault="00D72B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25BE" w14:textId="5236FD69" w:rsidR="00E93479" w:rsidRPr="005A3E21" w:rsidRDefault="005A3E21" w:rsidP="005A3E21">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57E948CF" wp14:editId="2B9B2037">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366C698E" w14:textId="77777777" w:rsidR="005A3E21" w:rsidRDefault="005A3E21" w:rsidP="005A3E21">
                          <w:r>
                            <w:rPr>
                              <w:noProof/>
                            </w:rPr>
                            <w:drawing>
                              <wp:inline distT="0" distB="0" distL="0" distR="0" wp14:anchorId="781A42D3" wp14:editId="22829B7B">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948CF" id="_x0000_t202" coordsize="21600,21600" o:spt="202" path="m,l,21600r21600,l21600,xe">
              <v:stroke joinstyle="miter"/>
              <v:path gradientshapeok="t" o:connecttype="rect"/>
            </v:shapetype>
            <v:shape id="Text Box 1342363815" o:spid="_x0000_s1029"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366C698E" w14:textId="77777777" w:rsidR="005A3E21" w:rsidRDefault="005A3E21" w:rsidP="005A3E21">
                    <w:r>
                      <w:rPr>
                        <w:noProof/>
                      </w:rPr>
                      <w:drawing>
                        <wp:inline distT="0" distB="0" distL="0" distR="0" wp14:anchorId="781A42D3" wp14:editId="22829B7B">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8240" behindDoc="0" locked="0" layoutInCell="1" allowOverlap="1" wp14:anchorId="792FB0D9" wp14:editId="35A070FD">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9376DC" w14:textId="5F9789C6" w:rsidR="005A3E21" w:rsidRDefault="00000000" w:rsidP="005A3E21">
                          <w:pPr>
                            <w:pStyle w:val="Title"/>
                            <w:ind w:left="1276"/>
                            <w:rPr>
                              <w:lang w:val="en-US"/>
                            </w:rPr>
                          </w:pPr>
                          <w:sdt>
                            <w:sdtPr>
                              <w:rPr>
                                <w:sz w:val="32"/>
                                <w:szCs w:val="32"/>
                                <w:lang w:val="en-US"/>
                              </w:rPr>
                              <w:alias w:val="Title"/>
                              <w:tag w:val=""/>
                              <w:id w:val="-2066177736"/>
                              <w:dataBinding w:prefixMappings="xmlns:ns0='http://purl.org/dc/elements/1.1/' xmlns:ns1='http://schemas.openxmlformats.org/package/2006/metadata/core-properties' " w:xpath="/ns1:coreProperties[1]/ns0:title[1]" w:storeItemID="{6C3C8BC8-F283-45AE-878A-BAB7291924A1}"/>
                              <w:text/>
                            </w:sdtPr>
                            <w:sdtContent>
                              <w:r w:rsidR="00AD23F2">
                                <w:rPr>
                                  <w:sz w:val="32"/>
                                  <w:szCs w:val="32"/>
                                  <w:lang w:val="en-US"/>
                                </w:rPr>
                                <w:t>TRAFFIC MANAGEMENT PLAN</w:t>
                              </w:r>
                            </w:sdtContent>
                          </w:sdt>
                          <w:r w:rsidR="005A3E21">
                            <w:rPr>
                              <w:lang w:val="en-US"/>
                            </w:rPr>
                            <w:tab/>
                          </w:r>
                          <w:r w:rsidR="005A3E21">
                            <w:rPr>
                              <w:lang w:val="en-US"/>
                            </w:rPr>
                            <w:tab/>
                          </w:r>
                          <w:r w:rsidR="005A3E21">
                            <w:rPr>
                              <w:lang w:val="en-US"/>
                            </w:rPr>
                            <w:tab/>
                          </w:r>
                          <w:r w:rsidR="005A3E21">
                            <w:rPr>
                              <w:lang w:val="en-US"/>
                            </w:rPr>
                            <w:tab/>
                          </w:r>
                          <w:r w:rsidR="005A3E21">
                            <w:rPr>
                              <w:lang w:val="en-US"/>
                            </w:rPr>
                            <w:tab/>
                          </w:r>
                        </w:p>
                        <w:sdt>
                          <w:sdtPr>
                            <w:rPr>
                              <w:lang w:val="en-US"/>
                            </w:rPr>
                            <w:alias w:val="Subject"/>
                            <w:tag w:val=""/>
                            <w:id w:val="822322035"/>
                            <w:dataBinding w:prefixMappings="xmlns:ns0='http://purl.org/dc/elements/1.1/' xmlns:ns1='http://schemas.openxmlformats.org/package/2006/metadata/core-properties' " w:xpath="/ns1:coreProperties[1]/ns0:subject[1]" w:storeItemID="{6C3C8BC8-F283-45AE-878A-BAB7291924A1}"/>
                            <w:text/>
                          </w:sdtPr>
                          <w:sdtContent>
                            <w:p w14:paraId="3F4379BD" w14:textId="63A58316" w:rsidR="005A3E21" w:rsidRPr="0047510E" w:rsidRDefault="00524090" w:rsidP="005A3E21">
                              <w:pPr>
                                <w:ind w:left="1276"/>
                                <w:rPr>
                                  <w:lang w:val="en-US"/>
                                </w:rPr>
                              </w:pPr>
                              <w:r>
                                <w:rPr>
                                  <w:lang w:val="en-US"/>
                                </w:rPr>
                                <w:t>SS-WHS-PLA-000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FB0D9" id="Rectangle 893922342" o:spid="_x0000_s1030"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079376DC" w14:textId="5F9789C6" w:rsidR="005A3E21" w:rsidRDefault="00000000" w:rsidP="005A3E21">
                    <w:pPr>
                      <w:pStyle w:val="Title"/>
                      <w:ind w:left="1276"/>
                      <w:rPr>
                        <w:lang w:val="en-US"/>
                      </w:rPr>
                    </w:pPr>
                    <w:sdt>
                      <w:sdtPr>
                        <w:rPr>
                          <w:sz w:val="32"/>
                          <w:szCs w:val="32"/>
                          <w:lang w:val="en-US"/>
                        </w:rPr>
                        <w:alias w:val="Title"/>
                        <w:tag w:val=""/>
                        <w:id w:val="-2066177736"/>
                        <w:dataBinding w:prefixMappings="xmlns:ns0='http://purl.org/dc/elements/1.1/' xmlns:ns1='http://schemas.openxmlformats.org/package/2006/metadata/core-properties' " w:xpath="/ns1:coreProperties[1]/ns0:title[1]" w:storeItemID="{6C3C8BC8-F283-45AE-878A-BAB7291924A1}"/>
                        <w:text/>
                      </w:sdtPr>
                      <w:sdtContent>
                        <w:r w:rsidR="00AD23F2">
                          <w:rPr>
                            <w:sz w:val="32"/>
                            <w:szCs w:val="32"/>
                            <w:lang w:val="en-US"/>
                          </w:rPr>
                          <w:t>TRAFFIC MANAGEMENT PLAN</w:t>
                        </w:r>
                      </w:sdtContent>
                    </w:sdt>
                    <w:r w:rsidR="005A3E21">
                      <w:rPr>
                        <w:lang w:val="en-US"/>
                      </w:rPr>
                      <w:tab/>
                    </w:r>
                    <w:r w:rsidR="005A3E21">
                      <w:rPr>
                        <w:lang w:val="en-US"/>
                      </w:rPr>
                      <w:tab/>
                    </w:r>
                    <w:r w:rsidR="005A3E21">
                      <w:rPr>
                        <w:lang w:val="en-US"/>
                      </w:rPr>
                      <w:tab/>
                    </w:r>
                    <w:r w:rsidR="005A3E21">
                      <w:rPr>
                        <w:lang w:val="en-US"/>
                      </w:rPr>
                      <w:tab/>
                    </w:r>
                    <w:r w:rsidR="005A3E21">
                      <w:rPr>
                        <w:lang w:val="en-US"/>
                      </w:rPr>
                      <w:tab/>
                    </w:r>
                  </w:p>
                  <w:sdt>
                    <w:sdtPr>
                      <w:rPr>
                        <w:lang w:val="en-US"/>
                      </w:rPr>
                      <w:alias w:val="Subject"/>
                      <w:tag w:val=""/>
                      <w:id w:val="822322035"/>
                      <w:dataBinding w:prefixMappings="xmlns:ns0='http://purl.org/dc/elements/1.1/' xmlns:ns1='http://schemas.openxmlformats.org/package/2006/metadata/core-properties' " w:xpath="/ns1:coreProperties[1]/ns0:subject[1]" w:storeItemID="{6C3C8BC8-F283-45AE-878A-BAB7291924A1}"/>
                      <w:text/>
                    </w:sdtPr>
                    <w:sdtContent>
                      <w:p w14:paraId="3F4379BD" w14:textId="63A58316" w:rsidR="005A3E21" w:rsidRPr="0047510E" w:rsidRDefault="00524090" w:rsidP="005A3E21">
                        <w:pPr>
                          <w:ind w:left="1276"/>
                          <w:rPr>
                            <w:lang w:val="en-US"/>
                          </w:rPr>
                        </w:pPr>
                        <w:r>
                          <w:rPr>
                            <w:lang w:val="en-US"/>
                          </w:rPr>
                          <w:t>SS-WHS-PLA-000</w:t>
                        </w:r>
                      </w:p>
                    </w:sdtContent>
                  </w:sdt>
                </w:txbxContent>
              </v:textbox>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4C6F" w14:textId="77777777" w:rsidR="00A64CF1" w:rsidRDefault="00A64CF1">
    <w:pPr>
      <w:pStyle w:val="Header"/>
    </w:pPr>
  </w:p>
  <w:p w14:paraId="77DE9A00" w14:textId="77777777" w:rsidR="00A64CF1" w:rsidRDefault="00A64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59A"/>
    <w:multiLevelType w:val="hybridMultilevel"/>
    <w:tmpl w:val="2F508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756C4"/>
    <w:multiLevelType w:val="hybridMultilevel"/>
    <w:tmpl w:val="D4C88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993A7B"/>
    <w:multiLevelType w:val="hybridMultilevel"/>
    <w:tmpl w:val="A008D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B1252A"/>
    <w:multiLevelType w:val="hybridMultilevel"/>
    <w:tmpl w:val="CB9CB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1B0E26"/>
    <w:multiLevelType w:val="hybridMultilevel"/>
    <w:tmpl w:val="104ED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56558"/>
    <w:multiLevelType w:val="hybridMultilevel"/>
    <w:tmpl w:val="5C1E5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242B95"/>
    <w:multiLevelType w:val="hybridMultilevel"/>
    <w:tmpl w:val="59105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AD3A43"/>
    <w:multiLevelType w:val="hybridMultilevel"/>
    <w:tmpl w:val="A830E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3A126B"/>
    <w:multiLevelType w:val="hybridMultilevel"/>
    <w:tmpl w:val="978E8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587222"/>
    <w:multiLevelType w:val="hybridMultilevel"/>
    <w:tmpl w:val="82C8D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8A5B77"/>
    <w:multiLevelType w:val="hybridMultilevel"/>
    <w:tmpl w:val="6BF2B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9D7476"/>
    <w:multiLevelType w:val="hybridMultilevel"/>
    <w:tmpl w:val="26EC8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A41DF"/>
    <w:multiLevelType w:val="hybridMultilevel"/>
    <w:tmpl w:val="773C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7D69E7"/>
    <w:multiLevelType w:val="hybridMultilevel"/>
    <w:tmpl w:val="13B68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2810C5"/>
    <w:multiLevelType w:val="hybridMultilevel"/>
    <w:tmpl w:val="FA1A6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7D13E8"/>
    <w:multiLevelType w:val="hybridMultilevel"/>
    <w:tmpl w:val="AAF2B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FD0E45"/>
    <w:multiLevelType w:val="hybridMultilevel"/>
    <w:tmpl w:val="29AE7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C50F73"/>
    <w:multiLevelType w:val="hybridMultilevel"/>
    <w:tmpl w:val="C22A6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A31BD4"/>
    <w:multiLevelType w:val="hybridMultilevel"/>
    <w:tmpl w:val="80BE5F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CEF194B"/>
    <w:multiLevelType w:val="hybridMultilevel"/>
    <w:tmpl w:val="60D40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205B00"/>
    <w:multiLevelType w:val="hybridMultilevel"/>
    <w:tmpl w:val="4C3C2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DA36E2"/>
    <w:multiLevelType w:val="hybridMultilevel"/>
    <w:tmpl w:val="5F280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75789"/>
    <w:multiLevelType w:val="hybridMultilevel"/>
    <w:tmpl w:val="EBD4E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7C67B7"/>
    <w:multiLevelType w:val="hybridMultilevel"/>
    <w:tmpl w:val="662E7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6570EB"/>
    <w:multiLevelType w:val="hybridMultilevel"/>
    <w:tmpl w:val="4A0AB7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58F3038"/>
    <w:multiLevelType w:val="hybridMultilevel"/>
    <w:tmpl w:val="2B501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3913C0"/>
    <w:multiLevelType w:val="hybridMultilevel"/>
    <w:tmpl w:val="E1426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CB203D"/>
    <w:multiLevelType w:val="hybridMultilevel"/>
    <w:tmpl w:val="E5C20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5425BC"/>
    <w:multiLevelType w:val="hybridMultilevel"/>
    <w:tmpl w:val="A18CF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A37F6F"/>
    <w:multiLevelType w:val="hybridMultilevel"/>
    <w:tmpl w:val="534AAD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9585BB9"/>
    <w:multiLevelType w:val="hybridMultilevel"/>
    <w:tmpl w:val="1486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E5003F"/>
    <w:multiLevelType w:val="hybridMultilevel"/>
    <w:tmpl w:val="46823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435BED"/>
    <w:multiLevelType w:val="hybridMultilevel"/>
    <w:tmpl w:val="D6540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C771C7"/>
    <w:multiLevelType w:val="hybridMultilevel"/>
    <w:tmpl w:val="6B261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967AA5"/>
    <w:multiLevelType w:val="hybridMultilevel"/>
    <w:tmpl w:val="DF10F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4840EE"/>
    <w:multiLevelType w:val="hybridMultilevel"/>
    <w:tmpl w:val="47DAD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CC4658"/>
    <w:multiLevelType w:val="hybridMultilevel"/>
    <w:tmpl w:val="DD140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D0722E"/>
    <w:multiLevelType w:val="hybridMultilevel"/>
    <w:tmpl w:val="5420B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412254"/>
    <w:multiLevelType w:val="hybridMultilevel"/>
    <w:tmpl w:val="74A8B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6C08A1"/>
    <w:multiLevelType w:val="hybridMultilevel"/>
    <w:tmpl w:val="70EEF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8860D7"/>
    <w:multiLevelType w:val="hybridMultilevel"/>
    <w:tmpl w:val="C51C6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F15734"/>
    <w:multiLevelType w:val="hybridMultilevel"/>
    <w:tmpl w:val="54968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190298"/>
    <w:multiLevelType w:val="hybridMultilevel"/>
    <w:tmpl w:val="6A48E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0778170">
    <w:abstractNumId w:val="17"/>
  </w:num>
  <w:num w:numId="2" w16cid:durableId="1804158746">
    <w:abstractNumId w:val="3"/>
  </w:num>
  <w:num w:numId="3" w16cid:durableId="1788427701">
    <w:abstractNumId w:val="8"/>
  </w:num>
  <w:num w:numId="4" w16cid:durableId="935598763">
    <w:abstractNumId w:val="31"/>
  </w:num>
  <w:num w:numId="5" w16cid:durableId="1890217703">
    <w:abstractNumId w:val="34"/>
  </w:num>
  <w:num w:numId="6" w16cid:durableId="1409617223">
    <w:abstractNumId w:val="6"/>
  </w:num>
  <w:num w:numId="7" w16cid:durableId="1026058355">
    <w:abstractNumId w:val="30"/>
  </w:num>
  <w:num w:numId="8" w16cid:durableId="1247426043">
    <w:abstractNumId w:val="16"/>
  </w:num>
  <w:num w:numId="9" w16cid:durableId="1944193158">
    <w:abstractNumId w:val="22"/>
  </w:num>
  <w:num w:numId="10" w16cid:durableId="85000650">
    <w:abstractNumId w:val="23"/>
  </w:num>
  <w:num w:numId="11" w16cid:durableId="1770155716">
    <w:abstractNumId w:val="12"/>
  </w:num>
  <w:num w:numId="12" w16cid:durableId="508251657">
    <w:abstractNumId w:val="40"/>
  </w:num>
  <w:num w:numId="13" w16cid:durableId="1279411603">
    <w:abstractNumId w:val="32"/>
  </w:num>
  <w:num w:numId="14" w16cid:durableId="1664502726">
    <w:abstractNumId w:val="13"/>
  </w:num>
  <w:num w:numId="15" w16cid:durableId="1903632474">
    <w:abstractNumId w:val="35"/>
  </w:num>
  <w:num w:numId="16" w16cid:durableId="1813015085">
    <w:abstractNumId w:val="7"/>
  </w:num>
  <w:num w:numId="17" w16cid:durableId="1291939657">
    <w:abstractNumId w:val="1"/>
  </w:num>
  <w:num w:numId="18" w16cid:durableId="144276012">
    <w:abstractNumId w:val="25"/>
  </w:num>
  <w:num w:numId="19" w16cid:durableId="1096171361">
    <w:abstractNumId w:val="10"/>
  </w:num>
  <w:num w:numId="20" w16cid:durableId="921917290">
    <w:abstractNumId w:val="28"/>
  </w:num>
  <w:num w:numId="21" w16cid:durableId="1449665023">
    <w:abstractNumId w:val="38"/>
  </w:num>
  <w:num w:numId="22" w16cid:durableId="98646583">
    <w:abstractNumId w:val="9"/>
  </w:num>
  <w:num w:numId="23" w16cid:durableId="1453288127">
    <w:abstractNumId w:val="0"/>
  </w:num>
  <w:num w:numId="24" w16cid:durableId="169687559">
    <w:abstractNumId w:val="33"/>
  </w:num>
  <w:num w:numId="25" w16cid:durableId="8146922">
    <w:abstractNumId w:val="42"/>
  </w:num>
  <w:num w:numId="26" w16cid:durableId="587151385">
    <w:abstractNumId w:val="36"/>
  </w:num>
  <w:num w:numId="27" w16cid:durableId="706300313">
    <w:abstractNumId w:val="26"/>
  </w:num>
  <w:num w:numId="28" w16cid:durableId="490295471">
    <w:abstractNumId w:val="2"/>
  </w:num>
  <w:num w:numId="29" w16cid:durableId="760683559">
    <w:abstractNumId w:val="21"/>
  </w:num>
  <w:num w:numId="30" w16cid:durableId="688220862">
    <w:abstractNumId w:val="27"/>
  </w:num>
  <w:num w:numId="31" w16cid:durableId="382019764">
    <w:abstractNumId w:val="18"/>
  </w:num>
  <w:num w:numId="32" w16cid:durableId="1655454972">
    <w:abstractNumId w:val="24"/>
  </w:num>
  <w:num w:numId="33" w16cid:durableId="1041440791">
    <w:abstractNumId w:val="29"/>
  </w:num>
  <w:num w:numId="34" w16cid:durableId="1409309886">
    <w:abstractNumId w:val="15"/>
  </w:num>
  <w:num w:numId="35" w16cid:durableId="1351562546">
    <w:abstractNumId w:val="4"/>
  </w:num>
  <w:num w:numId="36" w16cid:durableId="1083260946">
    <w:abstractNumId w:val="19"/>
  </w:num>
  <w:num w:numId="37" w16cid:durableId="2004820522">
    <w:abstractNumId w:val="37"/>
  </w:num>
  <w:num w:numId="38" w16cid:durableId="355086523">
    <w:abstractNumId w:val="14"/>
  </w:num>
  <w:num w:numId="39" w16cid:durableId="309331171">
    <w:abstractNumId w:val="20"/>
  </w:num>
  <w:num w:numId="40" w16cid:durableId="1778259489">
    <w:abstractNumId w:val="11"/>
  </w:num>
  <w:num w:numId="41" w16cid:durableId="910965196">
    <w:abstractNumId w:val="5"/>
  </w:num>
  <w:num w:numId="42" w16cid:durableId="137695312">
    <w:abstractNumId w:val="41"/>
  </w:num>
  <w:num w:numId="43" w16cid:durableId="1823694703">
    <w:abstractNumId w:val="3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59"/>
    <w:rsid w:val="0000059E"/>
    <w:rsid w:val="00002860"/>
    <w:rsid w:val="00005061"/>
    <w:rsid w:val="000052A5"/>
    <w:rsid w:val="0000668C"/>
    <w:rsid w:val="000100AE"/>
    <w:rsid w:val="000101D4"/>
    <w:rsid w:val="0001091E"/>
    <w:rsid w:val="00014B7A"/>
    <w:rsid w:val="00024B83"/>
    <w:rsid w:val="000306D9"/>
    <w:rsid w:val="000311F7"/>
    <w:rsid w:val="000339F3"/>
    <w:rsid w:val="00037593"/>
    <w:rsid w:val="000436FB"/>
    <w:rsid w:val="000448E8"/>
    <w:rsid w:val="00050E1E"/>
    <w:rsid w:val="00051008"/>
    <w:rsid w:val="00053492"/>
    <w:rsid w:val="00065562"/>
    <w:rsid w:val="00066E76"/>
    <w:rsid w:val="00071AC6"/>
    <w:rsid w:val="00073169"/>
    <w:rsid w:val="00075862"/>
    <w:rsid w:val="0007744C"/>
    <w:rsid w:val="00077F76"/>
    <w:rsid w:val="00081C76"/>
    <w:rsid w:val="00084673"/>
    <w:rsid w:val="00086046"/>
    <w:rsid w:val="00092DE3"/>
    <w:rsid w:val="0009355F"/>
    <w:rsid w:val="0009551A"/>
    <w:rsid w:val="000A1593"/>
    <w:rsid w:val="000A42FF"/>
    <w:rsid w:val="000A6F6E"/>
    <w:rsid w:val="000B25B6"/>
    <w:rsid w:val="000C338A"/>
    <w:rsid w:val="000C6C4E"/>
    <w:rsid w:val="000D0C1C"/>
    <w:rsid w:val="000D27A7"/>
    <w:rsid w:val="000D3E99"/>
    <w:rsid w:val="000E1613"/>
    <w:rsid w:val="000E72DF"/>
    <w:rsid w:val="000F0071"/>
    <w:rsid w:val="000F535F"/>
    <w:rsid w:val="0010024B"/>
    <w:rsid w:val="00100815"/>
    <w:rsid w:val="00103E57"/>
    <w:rsid w:val="00104003"/>
    <w:rsid w:val="00110221"/>
    <w:rsid w:val="00111681"/>
    <w:rsid w:val="00113959"/>
    <w:rsid w:val="00116AF5"/>
    <w:rsid w:val="001213DD"/>
    <w:rsid w:val="00121F73"/>
    <w:rsid w:val="00122451"/>
    <w:rsid w:val="00127E5E"/>
    <w:rsid w:val="00130915"/>
    <w:rsid w:val="001353A1"/>
    <w:rsid w:val="001357C9"/>
    <w:rsid w:val="0014490B"/>
    <w:rsid w:val="0014661B"/>
    <w:rsid w:val="00146F1A"/>
    <w:rsid w:val="001507A0"/>
    <w:rsid w:val="001524B3"/>
    <w:rsid w:val="001545ED"/>
    <w:rsid w:val="0016129B"/>
    <w:rsid w:val="00161DE9"/>
    <w:rsid w:val="0016603E"/>
    <w:rsid w:val="00176367"/>
    <w:rsid w:val="00177BBD"/>
    <w:rsid w:val="00181DE9"/>
    <w:rsid w:val="00183121"/>
    <w:rsid w:val="00184E75"/>
    <w:rsid w:val="00187F16"/>
    <w:rsid w:val="001918B7"/>
    <w:rsid w:val="00192F51"/>
    <w:rsid w:val="0019666A"/>
    <w:rsid w:val="001A266F"/>
    <w:rsid w:val="001A359A"/>
    <w:rsid w:val="001A37AB"/>
    <w:rsid w:val="001A6D02"/>
    <w:rsid w:val="001A7ED9"/>
    <w:rsid w:val="001B1404"/>
    <w:rsid w:val="001B74EB"/>
    <w:rsid w:val="001B7F8E"/>
    <w:rsid w:val="001C0911"/>
    <w:rsid w:val="001C15BB"/>
    <w:rsid w:val="001C3286"/>
    <w:rsid w:val="001C3309"/>
    <w:rsid w:val="001C4EB0"/>
    <w:rsid w:val="001C5244"/>
    <w:rsid w:val="001C723E"/>
    <w:rsid w:val="001D050F"/>
    <w:rsid w:val="001D36BD"/>
    <w:rsid w:val="001E1071"/>
    <w:rsid w:val="001E1E71"/>
    <w:rsid w:val="001E4609"/>
    <w:rsid w:val="001E5F31"/>
    <w:rsid w:val="001E69AF"/>
    <w:rsid w:val="001E789A"/>
    <w:rsid w:val="001F2A78"/>
    <w:rsid w:val="001F2F04"/>
    <w:rsid w:val="001F4CD7"/>
    <w:rsid w:val="001F5E6C"/>
    <w:rsid w:val="001F625D"/>
    <w:rsid w:val="001F665E"/>
    <w:rsid w:val="0020037E"/>
    <w:rsid w:val="00200682"/>
    <w:rsid w:val="00200769"/>
    <w:rsid w:val="002012C7"/>
    <w:rsid w:val="002033E1"/>
    <w:rsid w:val="00206080"/>
    <w:rsid w:val="002062D2"/>
    <w:rsid w:val="00206678"/>
    <w:rsid w:val="00212507"/>
    <w:rsid w:val="00212703"/>
    <w:rsid w:val="00213A99"/>
    <w:rsid w:val="00216D5B"/>
    <w:rsid w:val="002201A1"/>
    <w:rsid w:val="0022143C"/>
    <w:rsid w:val="002235AD"/>
    <w:rsid w:val="002235C6"/>
    <w:rsid w:val="00223BE9"/>
    <w:rsid w:val="0022481A"/>
    <w:rsid w:val="00230E0C"/>
    <w:rsid w:val="00233586"/>
    <w:rsid w:val="002362B9"/>
    <w:rsid w:val="0023733A"/>
    <w:rsid w:val="00240091"/>
    <w:rsid w:val="00241E9B"/>
    <w:rsid w:val="002446C4"/>
    <w:rsid w:val="0024780B"/>
    <w:rsid w:val="00261E31"/>
    <w:rsid w:val="002753D9"/>
    <w:rsid w:val="00276C7F"/>
    <w:rsid w:val="00280FAA"/>
    <w:rsid w:val="00283699"/>
    <w:rsid w:val="00285011"/>
    <w:rsid w:val="002912DE"/>
    <w:rsid w:val="00292018"/>
    <w:rsid w:val="00295874"/>
    <w:rsid w:val="00295BFE"/>
    <w:rsid w:val="00295D54"/>
    <w:rsid w:val="00295E58"/>
    <w:rsid w:val="002978D0"/>
    <w:rsid w:val="002A4452"/>
    <w:rsid w:val="002A48C8"/>
    <w:rsid w:val="002A5406"/>
    <w:rsid w:val="002A6F64"/>
    <w:rsid w:val="002B2597"/>
    <w:rsid w:val="002C0B55"/>
    <w:rsid w:val="002C18B7"/>
    <w:rsid w:val="002C1ED8"/>
    <w:rsid w:val="002C4A93"/>
    <w:rsid w:val="002C614C"/>
    <w:rsid w:val="002C733C"/>
    <w:rsid w:val="002D03C3"/>
    <w:rsid w:val="002D71E5"/>
    <w:rsid w:val="002E0E4D"/>
    <w:rsid w:val="002E342A"/>
    <w:rsid w:val="002E675C"/>
    <w:rsid w:val="002E79AC"/>
    <w:rsid w:val="002F15F1"/>
    <w:rsid w:val="002F176B"/>
    <w:rsid w:val="002F434D"/>
    <w:rsid w:val="002F4796"/>
    <w:rsid w:val="002F5611"/>
    <w:rsid w:val="002F69D5"/>
    <w:rsid w:val="002F6B60"/>
    <w:rsid w:val="002F7229"/>
    <w:rsid w:val="003013CD"/>
    <w:rsid w:val="003075D0"/>
    <w:rsid w:val="003111EF"/>
    <w:rsid w:val="00313A8D"/>
    <w:rsid w:val="00320D5B"/>
    <w:rsid w:val="003374D9"/>
    <w:rsid w:val="003377B0"/>
    <w:rsid w:val="003438F4"/>
    <w:rsid w:val="00345228"/>
    <w:rsid w:val="00350ECD"/>
    <w:rsid w:val="00351C40"/>
    <w:rsid w:val="00355765"/>
    <w:rsid w:val="003559A2"/>
    <w:rsid w:val="00360621"/>
    <w:rsid w:val="003624CE"/>
    <w:rsid w:val="00363E78"/>
    <w:rsid w:val="003640D8"/>
    <w:rsid w:val="003755B5"/>
    <w:rsid w:val="00377737"/>
    <w:rsid w:val="0037780A"/>
    <w:rsid w:val="00377A39"/>
    <w:rsid w:val="00381FEC"/>
    <w:rsid w:val="00382D54"/>
    <w:rsid w:val="003839D0"/>
    <w:rsid w:val="00383DB5"/>
    <w:rsid w:val="00384BEC"/>
    <w:rsid w:val="00384E9D"/>
    <w:rsid w:val="003862F6"/>
    <w:rsid w:val="00386A7C"/>
    <w:rsid w:val="00386F5C"/>
    <w:rsid w:val="00386F90"/>
    <w:rsid w:val="00387C31"/>
    <w:rsid w:val="00393AC1"/>
    <w:rsid w:val="003A29C7"/>
    <w:rsid w:val="003A2E81"/>
    <w:rsid w:val="003A3CE1"/>
    <w:rsid w:val="003A42A1"/>
    <w:rsid w:val="003A53CC"/>
    <w:rsid w:val="003B580A"/>
    <w:rsid w:val="003B60DE"/>
    <w:rsid w:val="003C00FE"/>
    <w:rsid w:val="003C2EA9"/>
    <w:rsid w:val="003C73FE"/>
    <w:rsid w:val="003D12E1"/>
    <w:rsid w:val="003D3479"/>
    <w:rsid w:val="003D3DF4"/>
    <w:rsid w:val="003D4AA1"/>
    <w:rsid w:val="003D50BB"/>
    <w:rsid w:val="003D6963"/>
    <w:rsid w:val="003E285E"/>
    <w:rsid w:val="003E4665"/>
    <w:rsid w:val="003E4E27"/>
    <w:rsid w:val="003E6DE4"/>
    <w:rsid w:val="003F0857"/>
    <w:rsid w:val="003F0F8E"/>
    <w:rsid w:val="003F23ED"/>
    <w:rsid w:val="003F4B74"/>
    <w:rsid w:val="003F61E3"/>
    <w:rsid w:val="003F63D0"/>
    <w:rsid w:val="004001E0"/>
    <w:rsid w:val="0040086D"/>
    <w:rsid w:val="00403E0F"/>
    <w:rsid w:val="00404B59"/>
    <w:rsid w:val="00404DCA"/>
    <w:rsid w:val="00406164"/>
    <w:rsid w:val="004062F2"/>
    <w:rsid w:val="00415C73"/>
    <w:rsid w:val="00423822"/>
    <w:rsid w:val="00430496"/>
    <w:rsid w:val="004326B3"/>
    <w:rsid w:val="004341EF"/>
    <w:rsid w:val="00434604"/>
    <w:rsid w:val="00435C05"/>
    <w:rsid w:val="00453CB2"/>
    <w:rsid w:val="00454F27"/>
    <w:rsid w:val="004602D9"/>
    <w:rsid w:val="004617A7"/>
    <w:rsid w:val="00461874"/>
    <w:rsid w:val="004623B5"/>
    <w:rsid w:val="00463D37"/>
    <w:rsid w:val="00463D4C"/>
    <w:rsid w:val="00466C94"/>
    <w:rsid w:val="00466EEB"/>
    <w:rsid w:val="004851FC"/>
    <w:rsid w:val="00487E02"/>
    <w:rsid w:val="004A0338"/>
    <w:rsid w:val="004A27DB"/>
    <w:rsid w:val="004A320C"/>
    <w:rsid w:val="004B2FAA"/>
    <w:rsid w:val="004B44CA"/>
    <w:rsid w:val="004B46E0"/>
    <w:rsid w:val="004B57BB"/>
    <w:rsid w:val="004B6114"/>
    <w:rsid w:val="004B68D7"/>
    <w:rsid w:val="004B6A58"/>
    <w:rsid w:val="004C0589"/>
    <w:rsid w:val="004C6E0C"/>
    <w:rsid w:val="004D1BDC"/>
    <w:rsid w:val="004E255E"/>
    <w:rsid w:val="004E40B1"/>
    <w:rsid w:val="004E680F"/>
    <w:rsid w:val="004F1BD6"/>
    <w:rsid w:val="004F363F"/>
    <w:rsid w:val="004F71C5"/>
    <w:rsid w:val="004F7C73"/>
    <w:rsid w:val="00500E42"/>
    <w:rsid w:val="00502DD0"/>
    <w:rsid w:val="005066C8"/>
    <w:rsid w:val="00512A1C"/>
    <w:rsid w:val="005141AA"/>
    <w:rsid w:val="005157D2"/>
    <w:rsid w:val="00515AEB"/>
    <w:rsid w:val="00516913"/>
    <w:rsid w:val="00517303"/>
    <w:rsid w:val="0052300B"/>
    <w:rsid w:val="00524090"/>
    <w:rsid w:val="00524599"/>
    <w:rsid w:val="0053103B"/>
    <w:rsid w:val="00531204"/>
    <w:rsid w:val="00532F85"/>
    <w:rsid w:val="0054160B"/>
    <w:rsid w:val="00543F78"/>
    <w:rsid w:val="00545159"/>
    <w:rsid w:val="00547DA5"/>
    <w:rsid w:val="005550FD"/>
    <w:rsid w:val="00556B7B"/>
    <w:rsid w:val="00562138"/>
    <w:rsid w:val="00562752"/>
    <w:rsid w:val="00564636"/>
    <w:rsid w:val="005702C3"/>
    <w:rsid w:val="005704B4"/>
    <w:rsid w:val="00572181"/>
    <w:rsid w:val="005724CB"/>
    <w:rsid w:val="00575488"/>
    <w:rsid w:val="0057619F"/>
    <w:rsid w:val="00580D12"/>
    <w:rsid w:val="00584E43"/>
    <w:rsid w:val="00585000"/>
    <w:rsid w:val="00585F92"/>
    <w:rsid w:val="00595D16"/>
    <w:rsid w:val="005A0D98"/>
    <w:rsid w:val="005A15EB"/>
    <w:rsid w:val="005A16F4"/>
    <w:rsid w:val="005A3E21"/>
    <w:rsid w:val="005A52FA"/>
    <w:rsid w:val="005A5B3A"/>
    <w:rsid w:val="005B4BC7"/>
    <w:rsid w:val="005C0D9D"/>
    <w:rsid w:val="005C0EC1"/>
    <w:rsid w:val="005C24D1"/>
    <w:rsid w:val="005C5316"/>
    <w:rsid w:val="005D5412"/>
    <w:rsid w:val="005D5DC3"/>
    <w:rsid w:val="005E14D9"/>
    <w:rsid w:val="005E2FC3"/>
    <w:rsid w:val="005E4FB0"/>
    <w:rsid w:val="005F0164"/>
    <w:rsid w:val="005F551F"/>
    <w:rsid w:val="005F6473"/>
    <w:rsid w:val="006013B0"/>
    <w:rsid w:val="006076EF"/>
    <w:rsid w:val="00607FE4"/>
    <w:rsid w:val="006115AA"/>
    <w:rsid w:val="00612AF7"/>
    <w:rsid w:val="00613E07"/>
    <w:rsid w:val="0061597F"/>
    <w:rsid w:val="0061678E"/>
    <w:rsid w:val="00620EDB"/>
    <w:rsid w:val="00624927"/>
    <w:rsid w:val="00630CCF"/>
    <w:rsid w:val="00634381"/>
    <w:rsid w:val="00637A5A"/>
    <w:rsid w:val="00640649"/>
    <w:rsid w:val="00641F80"/>
    <w:rsid w:val="006420F2"/>
    <w:rsid w:val="00642373"/>
    <w:rsid w:val="006435B3"/>
    <w:rsid w:val="006440A9"/>
    <w:rsid w:val="006446BE"/>
    <w:rsid w:val="006459F4"/>
    <w:rsid w:val="00646915"/>
    <w:rsid w:val="00647EC7"/>
    <w:rsid w:val="006556F9"/>
    <w:rsid w:val="00662508"/>
    <w:rsid w:val="00662C88"/>
    <w:rsid w:val="00663EAF"/>
    <w:rsid w:val="00664D5F"/>
    <w:rsid w:val="00666B80"/>
    <w:rsid w:val="00670BA2"/>
    <w:rsid w:val="00671AE8"/>
    <w:rsid w:val="00676636"/>
    <w:rsid w:val="00676969"/>
    <w:rsid w:val="00680DE2"/>
    <w:rsid w:val="00681BB5"/>
    <w:rsid w:val="00686968"/>
    <w:rsid w:val="00686C94"/>
    <w:rsid w:val="006904F5"/>
    <w:rsid w:val="0069409C"/>
    <w:rsid w:val="00695381"/>
    <w:rsid w:val="006979A4"/>
    <w:rsid w:val="006A33A8"/>
    <w:rsid w:val="006A3CA6"/>
    <w:rsid w:val="006B1951"/>
    <w:rsid w:val="006B411C"/>
    <w:rsid w:val="006B6F52"/>
    <w:rsid w:val="006C007A"/>
    <w:rsid w:val="006C0B27"/>
    <w:rsid w:val="006C7F57"/>
    <w:rsid w:val="006D1258"/>
    <w:rsid w:val="006D1277"/>
    <w:rsid w:val="006D559C"/>
    <w:rsid w:val="006E16DF"/>
    <w:rsid w:val="006E3AAE"/>
    <w:rsid w:val="006E77E0"/>
    <w:rsid w:val="006E7834"/>
    <w:rsid w:val="006F4886"/>
    <w:rsid w:val="006F4E6C"/>
    <w:rsid w:val="006F7304"/>
    <w:rsid w:val="007004A2"/>
    <w:rsid w:val="00702300"/>
    <w:rsid w:val="00702D26"/>
    <w:rsid w:val="00702FEB"/>
    <w:rsid w:val="00704CBA"/>
    <w:rsid w:val="00707A70"/>
    <w:rsid w:val="007130FA"/>
    <w:rsid w:val="00716B0D"/>
    <w:rsid w:val="007258AD"/>
    <w:rsid w:val="00726A38"/>
    <w:rsid w:val="00727AC7"/>
    <w:rsid w:val="00732732"/>
    <w:rsid w:val="00733617"/>
    <w:rsid w:val="00741FD3"/>
    <w:rsid w:val="00744871"/>
    <w:rsid w:val="00747319"/>
    <w:rsid w:val="007474FB"/>
    <w:rsid w:val="00750C44"/>
    <w:rsid w:val="007515B7"/>
    <w:rsid w:val="00753D1F"/>
    <w:rsid w:val="0075416B"/>
    <w:rsid w:val="00756840"/>
    <w:rsid w:val="00761112"/>
    <w:rsid w:val="00770172"/>
    <w:rsid w:val="007703A3"/>
    <w:rsid w:val="00771068"/>
    <w:rsid w:val="00771D33"/>
    <w:rsid w:val="00773230"/>
    <w:rsid w:val="00787335"/>
    <w:rsid w:val="007902D5"/>
    <w:rsid w:val="00795514"/>
    <w:rsid w:val="0079679F"/>
    <w:rsid w:val="007A3C59"/>
    <w:rsid w:val="007B2A7B"/>
    <w:rsid w:val="007B2DE7"/>
    <w:rsid w:val="007B45C4"/>
    <w:rsid w:val="007B615C"/>
    <w:rsid w:val="007B7750"/>
    <w:rsid w:val="007B7CFB"/>
    <w:rsid w:val="007C0A10"/>
    <w:rsid w:val="007C15BE"/>
    <w:rsid w:val="007C1965"/>
    <w:rsid w:val="007C43AE"/>
    <w:rsid w:val="007C45DD"/>
    <w:rsid w:val="007C744A"/>
    <w:rsid w:val="007E10E3"/>
    <w:rsid w:val="007E38A7"/>
    <w:rsid w:val="007E4FF5"/>
    <w:rsid w:val="007E565F"/>
    <w:rsid w:val="007E5B6D"/>
    <w:rsid w:val="007F174C"/>
    <w:rsid w:val="007F205C"/>
    <w:rsid w:val="007F3F43"/>
    <w:rsid w:val="007F480C"/>
    <w:rsid w:val="007F7858"/>
    <w:rsid w:val="00801BE4"/>
    <w:rsid w:val="008022C1"/>
    <w:rsid w:val="00802A71"/>
    <w:rsid w:val="00803763"/>
    <w:rsid w:val="008041A5"/>
    <w:rsid w:val="00804C8F"/>
    <w:rsid w:val="00804DD7"/>
    <w:rsid w:val="008059AC"/>
    <w:rsid w:val="008060F6"/>
    <w:rsid w:val="008062AA"/>
    <w:rsid w:val="00814ABD"/>
    <w:rsid w:val="00815751"/>
    <w:rsid w:val="00816FD6"/>
    <w:rsid w:val="00817F6C"/>
    <w:rsid w:val="008204F9"/>
    <w:rsid w:val="00823573"/>
    <w:rsid w:val="0082481C"/>
    <w:rsid w:val="008250BC"/>
    <w:rsid w:val="00826CED"/>
    <w:rsid w:val="008273BD"/>
    <w:rsid w:val="0083176C"/>
    <w:rsid w:val="00833471"/>
    <w:rsid w:val="00834102"/>
    <w:rsid w:val="00836820"/>
    <w:rsid w:val="00840013"/>
    <w:rsid w:val="0084341E"/>
    <w:rsid w:val="00843645"/>
    <w:rsid w:val="008538AB"/>
    <w:rsid w:val="00855B34"/>
    <w:rsid w:val="00860A70"/>
    <w:rsid w:val="0086474C"/>
    <w:rsid w:val="00865F40"/>
    <w:rsid w:val="00870BD3"/>
    <w:rsid w:val="00871CBC"/>
    <w:rsid w:val="0087232F"/>
    <w:rsid w:val="00877AA7"/>
    <w:rsid w:val="00877AEF"/>
    <w:rsid w:val="0088118C"/>
    <w:rsid w:val="0088341A"/>
    <w:rsid w:val="0088460F"/>
    <w:rsid w:val="0088563B"/>
    <w:rsid w:val="008859BD"/>
    <w:rsid w:val="00895824"/>
    <w:rsid w:val="0089644E"/>
    <w:rsid w:val="008A098F"/>
    <w:rsid w:val="008A25D5"/>
    <w:rsid w:val="008A6A7D"/>
    <w:rsid w:val="008A7570"/>
    <w:rsid w:val="008B6271"/>
    <w:rsid w:val="008B6770"/>
    <w:rsid w:val="008B7D39"/>
    <w:rsid w:val="008C6388"/>
    <w:rsid w:val="008D06D0"/>
    <w:rsid w:val="008E1E74"/>
    <w:rsid w:val="008F1FDC"/>
    <w:rsid w:val="008F6621"/>
    <w:rsid w:val="009055B9"/>
    <w:rsid w:val="00905F7D"/>
    <w:rsid w:val="009071C2"/>
    <w:rsid w:val="009108C2"/>
    <w:rsid w:val="009130FE"/>
    <w:rsid w:val="0091351D"/>
    <w:rsid w:val="0092422D"/>
    <w:rsid w:val="009267D4"/>
    <w:rsid w:val="0093354F"/>
    <w:rsid w:val="00934F88"/>
    <w:rsid w:val="00942488"/>
    <w:rsid w:val="009509D2"/>
    <w:rsid w:val="00950E8C"/>
    <w:rsid w:val="00952700"/>
    <w:rsid w:val="0095387D"/>
    <w:rsid w:val="00955517"/>
    <w:rsid w:val="00955C0B"/>
    <w:rsid w:val="009564BB"/>
    <w:rsid w:val="00962A8D"/>
    <w:rsid w:val="00966AD2"/>
    <w:rsid w:val="009677F4"/>
    <w:rsid w:val="009716B7"/>
    <w:rsid w:val="00971D0D"/>
    <w:rsid w:val="009725E1"/>
    <w:rsid w:val="00972644"/>
    <w:rsid w:val="00972E3F"/>
    <w:rsid w:val="00973A92"/>
    <w:rsid w:val="00975495"/>
    <w:rsid w:val="00980EC7"/>
    <w:rsid w:val="00982298"/>
    <w:rsid w:val="009831C9"/>
    <w:rsid w:val="00984A87"/>
    <w:rsid w:val="009854C6"/>
    <w:rsid w:val="00985AC3"/>
    <w:rsid w:val="009910B9"/>
    <w:rsid w:val="009A4B7C"/>
    <w:rsid w:val="009A59C6"/>
    <w:rsid w:val="009B2669"/>
    <w:rsid w:val="009B296E"/>
    <w:rsid w:val="009C4B29"/>
    <w:rsid w:val="009C5778"/>
    <w:rsid w:val="009D1F91"/>
    <w:rsid w:val="009D4B3F"/>
    <w:rsid w:val="009D4EFD"/>
    <w:rsid w:val="009D5BD0"/>
    <w:rsid w:val="009D6CB9"/>
    <w:rsid w:val="009E0068"/>
    <w:rsid w:val="009E53BC"/>
    <w:rsid w:val="009E759A"/>
    <w:rsid w:val="009F7872"/>
    <w:rsid w:val="00A00185"/>
    <w:rsid w:val="00A00BF8"/>
    <w:rsid w:val="00A01855"/>
    <w:rsid w:val="00A024EB"/>
    <w:rsid w:val="00A0723A"/>
    <w:rsid w:val="00A115C3"/>
    <w:rsid w:val="00A20092"/>
    <w:rsid w:val="00A20649"/>
    <w:rsid w:val="00A20C1E"/>
    <w:rsid w:val="00A218FC"/>
    <w:rsid w:val="00A313E9"/>
    <w:rsid w:val="00A318C5"/>
    <w:rsid w:val="00A35946"/>
    <w:rsid w:val="00A36519"/>
    <w:rsid w:val="00A36F0E"/>
    <w:rsid w:val="00A409BF"/>
    <w:rsid w:val="00A44336"/>
    <w:rsid w:val="00A45ABC"/>
    <w:rsid w:val="00A52D78"/>
    <w:rsid w:val="00A56CE0"/>
    <w:rsid w:val="00A60B40"/>
    <w:rsid w:val="00A62F20"/>
    <w:rsid w:val="00A64CF1"/>
    <w:rsid w:val="00A64EE4"/>
    <w:rsid w:val="00A65150"/>
    <w:rsid w:val="00A726E5"/>
    <w:rsid w:val="00A75C40"/>
    <w:rsid w:val="00A81435"/>
    <w:rsid w:val="00A829FA"/>
    <w:rsid w:val="00A83E07"/>
    <w:rsid w:val="00A84977"/>
    <w:rsid w:val="00A86DFF"/>
    <w:rsid w:val="00A87122"/>
    <w:rsid w:val="00A8794B"/>
    <w:rsid w:val="00A905B5"/>
    <w:rsid w:val="00A94137"/>
    <w:rsid w:val="00A96DEE"/>
    <w:rsid w:val="00AA07A0"/>
    <w:rsid w:val="00AA1F08"/>
    <w:rsid w:val="00AA348B"/>
    <w:rsid w:val="00AA45C8"/>
    <w:rsid w:val="00AA5BC1"/>
    <w:rsid w:val="00AA6302"/>
    <w:rsid w:val="00AB2F59"/>
    <w:rsid w:val="00AC2E0D"/>
    <w:rsid w:val="00AC3BF7"/>
    <w:rsid w:val="00AC403D"/>
    <w:rsid w:val="00AC48B4"/>
    <w:rsid w:val="00AC69C3"/>
    <w:rsid w:val="00AC7BC8"/>
    <w:rsid w:val="00AD23F2"/>
    <w:rsid w:val="00AD337C"/>
    <w:rsid w:val="00AD573E"/>
    <w:rsid w:val="00AD6698"/>
    <w:rsid w:val="00AD6E3E"/>
    <w:rsid w:val="00AD6EC0"/>
    <w:rsid w:val="00AE153E"/>
    <w:rsid w:val="00AE1C7B"/>
    <w:rsid w:val="00AE5142"/>
    <w:rsid w:val="00AF3506"/>
    <w:rsid w:val="00AF6F5A"/>
    <w:rsid w:val="00AF7F55"/>
    <w:rsid w:val="00B01934"/>
    <w:rsid w:val="00B0218D"/>
    <w:rsid w:val="00B02880"/>
    <w:rsid w:val="00B03D24"/>
    <w:rsid w:val="00B041C4"/>
    <w:rsid w:val="00B0608F"/>
    <w:rsid w:val="00B12B4B"/>
    <w:rsid w:val="00B15DC4"/>
    <w:rsid w:val="00B17F57"/>
    <w:rsid w:val="00B22E1E"/>
    <w:rsid w:val="00B26F4B"/>
    <w:rsid w:val="00B3128F"/>
    <w:rsid w:val="00B35919"/>
    <w:rsid w:val="00B41CE2"/>
    <w:rsid w:val="00B42AB3"/>
    <w:rsid w:val="00B45BFD"/>
    <w:rsid w:val="00B47D48"/>
    <w:rsid w:val="00B50097"/>
    <w:rsid w:val="00B5361E"/>
    <w:rsid w:val="00B620C6"/>
    <w:rsid w:val="00B62C5E"/>
    <w:rsid w:val="00B65516"/>
    <w:rsid w:val="00B6608C"/>
    <w:rsid w:val="00B715BB"/>
    <w:rsid w:val="00B72953"/>
    <w:rsid w:val="00B75F0E"/>
    <w:rsid w:val="00B77C33"/>
    <w:rsid w:val="00B80CC8"/>
    <w:rsid w:val="00B85A76"/>
    <w:rsid w:val="00B861C8"/>
    <w:rsid w:val="00B87C93"/>
    <w:rsid w:val="00B905AF"/>
    <w:rsid w:val="00B90F86"/>
    <w:rsid w:val="00B91E22"/>
    <w:rsid w:val="00B94E3C"/>
    <w:rsid w:val="00B95301"/>
    <w:rsid w:val="00B95A47"/>
    <w:rsid w:val="00B961C5"/>
    <w:rsid w:val="00B96254"/>
    <w:rsid w:val="00BA31E6"/>
    <w:rsid w:val="00BA780E"/>
    <w:rsid w:val="00BB10A3"/>
    <w:rsid w:val="00BB1CA1"/>
    <w:rsid w:val="00BB5D09"/>
    <w:rsid w:val="00BB6A7D"/>
    <w:rsid w:val="00BB77E3"/>
    <w:rsid w:val="00BC05B3"/>
    <w:rsid w:val="00BC172C"/>
    <w:rsid w:val="00BC41CE"/>
    <w:rsid w:val="00BC4620"/>
    <w:rsid w:val="00BC58A0"/>
    <w:rsid w:val="00BC66B9"/>
    <w:rsid w:val="00BC79D6"/>
    <w:rsid w:val="00BD1B8E"/>
    <w:rsid w:val="00BD2337"/>
    <w:rsid w:val="00BD2836"/>
    <w:rsid w:val="00BD3833"/>
    <w:rsid w:val="00BD3847"/>
    <w:rsid w:val="00BD6539"/>
    <w:rsid w:val="00BE186A"/>
    <w:rsid w:val="00BE2127"/>
    <w:rsid w:val="00BE396A"/>
    <w:rsid w:val="00BE439A"/>
    <w:rsid w:val="00BE68EB"/>
    <w:rsid w:val="00BE6A32"/>
    <w:rsid w:val="00BF0DF5"/>
    <w:rsid w:val="00BF6104"/>
    <w:rsid w:val="00BF69B8"/>
    <w:rsid w:val="00C0344A"/>
    <w:rsid w:val="00C06E7E"/>
    <w:rsid w:val="00C07F7C"/>
    <w:rsid w:val="00C129E0"/>
    <w:rsid w:val="00C138BE"/>
    <w:rsid w:val="00C13FD6"/>
    <w:rsid w:val="00C16005"/>
    <w:rsid w:val="00C173DA"/>
    <w:rsid w:val="00C2660C"/>
    <w:rsid w:val="00C26D8A"/>
    <w:rsid w:val="00C31E50"/>
    <w:rsid w:val="00C33511"/>
    <w:rsid w:val="00C34577"/>
    <w:rsid w:val="00C4163E"/>
    <w:rsid w:val="00C45227"/>
    <w:rsid w:val="00C4691D"/>
    <w:rsid w:val="00C54FC9"/>
    <w:rsid w:val="00C556CD"/>
    <w:rsid w:val="00C55AAC"/>
    <w:rsid w:val="00C575DC"/>
    <w:rsid w:val="00C5768D"/>
    <w:rsid w:val="00C57CE1"/>
    <w:rsid w:val="00C7177B"/>
    <w:rsid w:val="00C71EF3"/>
    <w:rsid w:val="00C76AC5"/>
    <w:rsid w:val="00C77B1C"/>
    <w:rsid w:val="00C86ADF"/>
    <w:rsid w:val="00C86B76"/>
    <w:rsid w:val="00C94378"/>
    <w:rsid w:val="00C96E70"/>
    <w:rsid w:val="00C97B8E"/>
    <w:rsid w:val="00C97F14"/>
    <w:rsid w:val="00CA0DC6"/>
    <w:rsid w:val="00CA16A0"/>
    <w:rsid w:val="00CA2963"/>
    <w:rsid w:val="00CA43DD"/>
    <w:rsid w:val="00CB5344"/>
    <w:rsid w:val="00CB5F4D"/>
    <w:rsid w:val="00CC338C"/>
    <w:rsid w:val="00CC3E8B"/>
    <w:rsid w:val="00CC58FD"/>
    <w:rsid w:val="00CC7CDD"/>
    <w:rsid w:val="00CD04ED"/>
    <w:rsid w:val="00CD3558"/>
    <w:rsid w:val="00CD3E9D"/>
    <w:rsid w:val="00CD5AE3"/>
    <w:rsid w:val="00CD6402"/>
    <w:rsid w:val="00CD6A24"/>
    <w:rsid w:val="00CD701F"/>
    <w:rsid w:val="00CE32EE"/>
    <w:rsid w:val="00CE6304"/>
    <w:rsid w:val="00CF00F9"/>
    <w:rsid w:val="00CF0C40"/>
    <w:rsid w:val="00CF326F"/>
    <w:rsid w:val="00CF5703"/>
    <w:rsid w:val="00CF634B"/>
    <w:rsid w:val="00D00BF8"/>
    <w:rsid w:val="00D01DDD"/>
    <w:rsid w:val="00D025D5"/>
    <w:rsid w:val="00D03E8B"/>
    <w:rsid w:val="00D049FC"/>
    <w:rsid w:val="00D0794A"/>
    <w:rsid w:val="00D10B45"/>
    <w:rsid w:val="00D12F39"/>
    <w:rsid w:val="00D17DC7"/>
    <w:rsid w:val="00D30974"/>
    <w:rsid w:val="00D31159"/>
    <w:rsid w:val="00D3496F"/>
    <w:rsid w:val="00D40318"/>
    <w:rsid w:val="00D4135A"/>
    <w:rsid w:val="00D43395"/>
    <w:rsid w:val="00D439F9"/>
    <w:rsid w:val="00D4732E"/>
    <w:rsid w:val="00D537F2"/>
    <w:rsid w:val="00D54DBA"/>
    <w:rsid w:val="00D568F9"/>
    <w:rsid w:val="00D62326"/>
    <w:rsid w:val="00D6283A"/>
    <w:rsid w:val="00D6379A"/>
    <w:rsid w:val="00D66D21"/>
    <w:rsid w:val="00D67182"/>
    <w:rsid w:val="00D72BB8"/>
    <w:rsid w:val="00D74113"/>
    <w:rsid w:val="00D76F7A"/>
    <w:rsid w:val="00D77D7F"/>
    <w:rsid w:val="00D84C89"/>
    <w:rsid w:val="00D8679F"/>
    <w:rsid w:val="00D86CA3"/>
    <w:rsid w:val="00D87DAB"/>
    <w:rsid w:val="00D9164E"/>
    <w:rsid w:val="00D922B3"/>
    <w:rsid w:val="00D923B8"/>
    <w:rsid w:val="00D92ACC"/>
    <w:rsid w:val="00D964AA"/>
    <w:rsid w:val="00D968F0"/>
    <w:rsid w:val="00D97C10"/>
    <w:rsid w:val="00D97EBF"/>
    <w:rsid w:val="00DA0820"/>
    <w:rsid w:val="00DA1DA3"/>
    <w:rsid w:val="00DA231F"/>
    <w:rsid w:val="00DA3362"/>
    <w:rsid w:val="00DA6511"/>
    <w:rsid w:val="00DA6AED"/>
    <w:rsid w:val="00DB0F87"/>
    <w:rsid w:val="00DB182F"/>
    <w:rsid w:val="00DB1BCC"/>
    <w:rsid w:val="00DB2E95"/>
    <w:rsid w:val="00DB706A"/>
    <w:rsid w:val="00DD05FC"/>
    <w:rsid w:val="00DD33A3"/>
    <w:rsid w:val="00DD36EE"/>
    <w:rsid w:val="00DD544B"/>
    <w:rsid w:val="00DD7A3F"/>
    <w:rsid w:val="00DE0C34"/>
    <w:rsid w:val="00DE4B7F"/>
    <w:rsid w:val="00DE5FDF"/>
    <w:rsid w:val="00DE6623"/>
    <w:rsid w:val="00DF43A5"/>
    <w:rsid w:val="00DF6F66"/>
    <w:rsid w:val="00E108A9"/>
    <w:rsid w:val="00E13C8B"/>
    <w:rsid w:val="00E14E35"/>
    <w:rsid w:val="00E1544E"/>
    <w:rsid w:val="00E15B9D"/>
    <w:rsid w:val="00E20A00"/>
    <w:rsid w:val="00E228C7"/>
    <w:rsid w:val="00E2293E"/>
    <w:rsid w:val="00E25D10"/>
    <w:rsid w:val="00E268B2"/>
    <w:rsid w:val="00E27285"/>
    <w:rsid w:val="00E30F57"/>
    <w:rsid w:val="00E35FE5"/>
    <w:rsid w:val="00E3707B"/>
    <w:rsid w:val="00E4247A"/>
    <w:rsid w:val="00E43A9E"/>
    <w:rsid w:val="00E46329"/>
    <w:rsid w:val="00E4722B"/>
    <w:rsid w:val="00E47E18"/>
    <w:rsid w:val="00E5131A"/>
    <w:rsid w:val="00E5638D"/>
    <w:rsid w:val="00E56702"/>
    <w:rsid w:val="00E573E2"/>
    <w:rsid w:val="00E62321"/>
    <w:rsid w:val="00E64B8D"/>
    <w:rsid w:val="00E659AA"/>
    <w:rsid w:val="00E66556"/>
    <w:rsid w:val="00E677B2"/>
    <w:rsid w:val="00E67C5F"/>
    <w:rsid w:val="00E67FB4"/>
    <w:rsid w:val="00E73A29"/>
    <w:rsid w:val="00E7456C"/>
    <w:rsid w:val="00E76ACE"/>
    <w:rsid w:val="00E807CE"/>
    <w:rsid w:val="00E84A47"/>
    <w:rsid w:val="00E876B5"/>
    <w:rsid w:val="00E87877"/>
    <w:rsid w:val="00E879AC"/>
    <w:rsid w:val="00E91A50"/>
    <w:rsid w:val="00E92441"/>
    <w:rsid w:val="00E93479"/>
    <w:rsid w:val="00E94B7F"/>
    <w:rsid w:val="00EA1D21"/>
    <w:rsid w:val="00EA5A50"/>
    <w:rsid w:val="00EA5C49"/>
    <w:rsid w:val="00EA610D"/>
    <w:rsid w:val="00EB1CDA"/>
    <w:rsid w:val="00EB3F61"/>
    <w:rsid w:val="00EB7B66"/>
    <w:rsid w:val="00EC64A6"/>
    <w:rsid w:val="00EC7A04"/>
    <w:rsid w:val="00ED1465"/>
    <w:rsid w:val="00ED3104"/>
    <w:rsid w:val="00ED5BBD"/>
    <w:rsid w:val="00EE3A47"/>
    <w:rsid w:val="00EE5507"/>
    <w:rsid w:val="00EE73E3"/>
    <w:rsid w:val="00EF10DF"/>
    <w:rsid w:val="00EF217A"/>
    <w:rsid w:val="00EF3775"/>
    <w:rsid w:val="00EF4A99"/>
    <w:rsid w:val="00EF78CE"/>
    <w:rsid w:val="00F001AE"/>
    <w:rsid w:val="00F04DC1"/>
    <w:rsid w:val="00F05D88"/>
    <w:rsid w:val="00F06583"/>
    <w:rsid w:val="00F06D5B"/>
    <w:rsid w:val="00F13377"/>
    <w:rsid w:val="00F15954"/>
    <w:rsid w:val="00F172B4"/>
    <w:rsid w:val="00F233D9"/>
    <w:rsid w:val="00F23703"/>
    <w:rsid w:val="00F267CA"/>
    <w:rsid w:val="00F27F88"/>
    <w:rsid w:val="00F3074A"/>
    <w:rsid w:val="00F309FE"/>
    <w:rsid w:val="00F3169D"/>
    <w:rsid w:val="00F3499F"/>
    <w:rsid w:val="00F36C85"/>
    <w:rsid w:val="00F40127"/>
    <w:rsid w:val="00F406A1"/>
    <w:rsid w:val="00F40D1E"/>
    <w:rsid w:val="00F41828"/>
    <w:rsid w:val="00F4278C"/>
    <w:rsid w:val="00F43783"/>
    <w:rsid w:val="00F4588C"/>
    <w:rsid w:val="00F5522F"/>
    <w:rsid w:val="00F55682"/>
    <w:rsid w:val="00F56386"/>
    <w:rsid w:val="00F645B5"/>
    <w:rsid w:val="00F71708"/>
    <w:rsid w:val="00F745E9"/>
    <w:rsid w:val="00F745F7"/>
    <w:rsid w:val="00F74925"/>
    <w:rsid w:val="00F773D9"/>
    <w:rsid w:val="00F80C6F"/>
    <w:rsid w:val="00F81535"/>
    <w:rsid w:val="00F8212E"/>
    <w:rsid w:val="00F840EE"/>
    <w:rsid w:val="00F845CF"/>
    <w:rsid w:val="00F852EF"/>
    <w:rsid w:val="00F852F1"/>
    <w:rsid w:val="00F85658"/>
    <w:rsid w:val="00F9157B"/>
    <w:rsid w:val="00F955CC"/>
    <w:rsid w:val="00FA2340"/>
    <w:rsid w:val="00FA6D89"/>
    <w:rsid w:val="00FB0125"/>
    <w:rsid w:val="00FB3698"/>
    <w:rsid w:val="00FB3E8C"/>
    <w:rsid w:val="00FC44FD"/>
    <w:rsid w:val="00FC4614"/>
    <w:rsid w:val="00FD1D8E"/>
    <w:rsid w:val="00FD2976"/>
    <w:rsid w:val="00FD2D3E"/>
    <w:rsid w:val="00FD53E1"/>
    <w:rsid w:val="00FD6DB9"/>
    <w:rsid w:val="00FD7B9F"/>
    <w:rsid w:val="00FE01B7"/>
    <w:rsid w:val="00FE02DC"/>
    <w:rsid w:val="00FE0616"/>
    <w:rsid w:val="00FE2437"/>
    <w:rsid w:val="00FE2896"/>
    <w:rsid w:val="00FE61E7"/>
    <w:rsid w:val="00FF1646"/>
    <w:rsid w:val="00FF330E"/>
    <w:rsid w:val="00FF4492"/>
    <w:rsid w:val="00FF600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E2C77"/>
  <w15:chartTrackingRefBased/>
  <w15:docId w15:val="{45ECC626-87D3-4A84-BD54-D16F48C1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C59"/>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7A3C59"/>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7C43AE"/>
    <w:pPr>
      <w:keepNext/>
      <w:keepLines/>
      <w:spacing w:before="40" w:after="0"/>
      <w:outlineLvl w:val="2"/>
    </w:pPr>
    <w:rPr>
      <w:rFonts w:asciiTheme="majorHAnsi" w:eastAsiaTheme="majorEastAsia" w:hAnsiTheme="majorHAnsi" w:cstheme="majorBidi"/>
      <w:color w:val="112740" w:themeColor="accent1" w:themeShade="7F"/>
      <w:sz w:val="24"/>
      <w:szCs w:val="24"/>
    </w:rPr>
  </w:style>
  <w:style w:type="paragraph" w:styleId="Heading4">
    <w:name w:val="heading 4"/>
    <w:basedOn w:val="Normal"/>
    <w:next w:val="Normal"/>
    <w:link w:val="Heading4Char"/>
    <w:uiPriority w:val="9"/>
    <w:unhideWhenUsed/>
    <w:qFormat/>
    <w:rsid w:val="00B26F4B"/>
    <w:pPr>
      <w:keepNext/>
      <w:keepLines/>
      <w:spacing w:before="40" w:after="0"/>
      <w:outlineLvl w:val="3"/>
    </w:pPr>
    <w:rPr>
      <w:rFonts w:asciiTheme="majorHAnsi" w:eastAsiaTheme="majorEastAsia" w:hAnsiTheme="majorHAnsi" w:cstheme="majorBidi"/>
      <w:i/>
      <w:iCs/>
      <w:color w:val="1A3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3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A3C59"/>
    <w:rPr>
      <w:rFonts w:asciiTheme="majorHAnsi" w:eastAsiaTheme="majorEastAsia" w:hAnsiTheme="majorHAnsi" w:cstheme="majorBidi"/>
      <w:color w:val="1A3B61" w:themeColor="accent1" w:themeShade="BF"/>
      <w:sz w:val="32"/>
      <w:szCs w:val="32"/>
    </w:rPr>
  </w:style>
  <w:style w:type="character" w:customStyle="1" w:styleId="Heading2Char">
    <w:name w:val="Heading 2 Char"/>
    <w:basedOn w:val="DefaultParagraphFont"/>
    <w:link w:val="Heading2"/>
    <w:uiPriority w:val="9"/>
    <w:rsid w:val="007A3C59"/>
    <w:rPr>
      <w:rFonts w:asciiTheme="majorHAnsi" w:eastAsiaTheme="majorEastAsia" w:hAnsiTheme="majorHAnsi" w:cstheme="majorBidi"/>
      <w:color w:val="1A3B61" w:themeColor="accent1" w:themeShade="BF"/>
      <w:sz w:val="26"/>
      <w:szCs w:val="26"/>
    </w:rPr>
  </w:style>
  <w:style w:type="paragraph" w:styleId="TOCHeading">
    <w:name w:val="TOC Heading"/>
    <w:basedOn w:val="Heading1"/>
    <w:next w:val="Normal"/>
    <w:uiPriority w:val="39"/>
    <w:unhideWhenUsed/>
    <w:qFormat/>
    <w:rsid w:val="007A3C59"/>
    <w:pPr>
      <w:outlineLvl w:val="9"/>
    </w:pPr>
    <w:rPr>
      <w:lang w:eastAsia="en-AU"/>
    </w:rPr>
  </w:style>
  <w:style w:type="paragraph" w:styleId="TOC1">
    <w:name w:val="toc 1"/>
    <w:basedOn w:val="Normal"/>
    <w:next w:val="Normal"/>
    <w:autoRedefine/>
    <w:uiPriority w:val="39"/>
    <w:unhideWhenUsed/>
    <w:rsid w:val="007A3C59"/>
    <w:pPr>
      <w:spacing w:after="100"/>
    </w:pPr>
  </w:style>
  <w:style w:type="paragraph" w:styleId="TOC2">
    <w:name w:val="toc 2"/>
    <w:basedOn w:val="Normal"/>
    <w:next w:val="Normal"/>
    <w:autoRedefine/>
    <w:uiPriority w:val="39"/>
    <w:unhideWhenUsed/>
    <w:rsid w:val="007A3C59"/>
    <w:pPr>
      <w:spacing w:after="100"/>
      <w:ind w:left="220"/>
    </w:pPr>
  </w:style>
  <w:style w:type="character" w:styleId="Hyperlink">
    <w:name w:val="Hyperlink"/>
    <w:basedOn w:val="DefaultParagraphFont"/>
    <w:uiPriority w:val="99"/>
    <w:unhideWhenUsed/>
    <w:rsid w:val="007A3C59"/>
    <w:rPr>
      <w:color w:val="234F82" w:themeColor="hyperlink"/>
      <w:u w:val="single"/>
    </w:rPr>
  </w:style>
  <w:style w:type="paragraph" w:styleId="NoSpacing">
    <w:name w:val="No Spacing"/>
    <w:link w:val="NoSpacingChar"/>
    <w:uiPriority w:val="1"/>
    <w:qFormat/>
    <w:rsid w:val="007A3C59"/>
    <w:pPr>
      <w:spacing w:after="0" w:line="240" w:lineRule="auto"/>
    </w:pPr>
    <w:rPr>
      <w:rFonts w:eastAsiaTheme="minorEastAsia"/>
      <w:lang w:eastAsia="en-AU"/>
    </w:rPr>
  </w:style>
  <w:style w:type="character" w:customStyle="1" w:styleId="NoSpacingChar">
    <w:name w:val="No Spacing Char"/>
    <w:basedOn w:val="DefaultParagraphFont"/>
    <w:link w:val="NoSpacing"/>
    <w:uiPriority w:val="1"/>
    <w:rsid w:val="007A3C59"/>
    <w:rPr>
      <w:rFonts w:eastAsiaTheme="minorEastAsia"/>
      <w:lang w:eastAsia="en-AU"/>
    </w:rPr>
  </w:style>
  <w:style w:type="paragraph" w:styleId="ListParagraph">
    <w:name w:val="List Paragraph"/>
    <w:basedOn w:val="Normal"/>
    <w:uiPriority w:val="34"/>
    <w:qFormat/>
    <w:rsid w:val="00116AF5"/>
    <w:pPr>
      <w:ind w:left="720"/>
      <w:contextualSpacing/>
    </w:pPr>
  </w:style>
  <w:style w:type="character" w:customStyle="1" w:styleId="Heading3Char">
    <w:name w:val="Heading 3 Char"/>
    <w:basedOn w:val="DefaultParagraphFont"/>
    <w:link w:val="Heading3"/>
    <w:uiPriority w:val="9"/>
    <w:rsid w:val="007C43AE"/>
    <w:rPr>
      <w:rFonts w:asciiTheme="majorHAnsi" w:eastAsiaTheme="majorEastAsia" w:hAnsiTheme="majorHAnsi" w:cstheme="majorBidi"/>
      <w:color w:val="112740" w:themeColor="accent1" w:themeShade="7F"/>
      <w:sz w:val="24"/>
      <w:szCs w:val="24"/>
    </w:rPr>
  </w:style>
  <w:style w:type="character" w:customStyle="1" w:styleId="Heading4Char">
    <w:name w:val="Heading 4 Char"/>
    <w:basedOn w:val="DefaultParagraphFont"/>
    <w:link w:val="Heading4"/>
    <w:uiPriority w:val="9"/>
    <w:rsid w:val="00B26F4B"/>
    <w:rPr>
      <w:rFonts w:asciiTheme="majorHAnsi" w:eastAsiaTheme="majorEastAsia" w:hAnsiTheme="majorHAnsi" w:cstheme="majorBidi"/>
      <w:i/>
      <w:iCs/>
      <w:color w:val="1A3B61" w:themeColor="accent1" w:themeShade="BF"/>
    </w:rPr>
  </w:style>
  <w:style w:type="paragraph" w:styleId="TOC3">
    <w:name w:val="toc 3"/>
    <w:basedOn w:val="Normal"/>
    <w:next w:val="Normal"/>
    <w:autoRedefine/>
    <w:uiPriority w:val="39"/>
    <w:unhideWhenUsed/>
    <w:rsid w:val="00EA5C49"/>
    <w:pPr>
      <w:spacing w:after="100"/>
      <w:ind w:left="440"/>
    </w:pPr>
  </w:style>
  <w:style w:type="paragraph" w:styleId="Header">
    <w:name w:val="header"/>
    <w:basedOn w:val="Normal"/>
    <w:link w:val="HeaderChar"/>
    <w:uiPriority w:val="99"/>
    <w:unhideWhenUsed/>
    <w:rsid w:val="00E934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479"/>
  </w:style>
  <w:style w:type="paragraph" w:styleId="Footer">
    <w:name w:val="footer"/>
    <w:basedOn w:val="Normal"/>
    <w:link w:val="FooterChar"/>
    <w:uiPriority w:val="99"/>
    <w:unhideWhenUsed/>
    <w:rsid w:val="00E934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479"/>
  </w:style>
  <w:style w:type="table" w:styleId="ListTable3">
    <w:name w:val="List Table 3"/>
    <w:basedOn w:val="TableNormal"/>
    <w:uiPriority w:val="48"/>
    <w:rsid w:val="00733617"/>
    <w:pPr>
      <w:spacing w:after="0" w:line="240" w:lineRule="auto"/>
    </w:pPr>
    <w:tblPr>
      <w:tblStyleRowBandSize w:val="1"/>
      <w:tblStyleColBandSize w:val="1"/>
      <w:tblBorders>
        <w:top w:val="single" w:sz="4" w:space="0" w:color="3A3838" w:themeColor="text1"/>
        <w:left w:val="single" w:sz="4" w:space="0" w:color="3A3838" w:themeColor="text1"/>
        <w:bottom w:val="single" w:sz="4" w:space="0" w:color="3A3838" w:themeColor="text1"/>
        <w:right w:val="single" w:sz="4" w:space="0" w:color="3A3838" w:themeColor="text1"/>
      </w:tblBorders>
    </w:tblPr>
    <w:tblStylePr w:type="firstRow">
      <w:rPr>
        <w:b/>
        <w:bCs/>
        <w:color w:val="FFFFFF" w:themeColor="background1"/>
      </w:rPr>
      <w:tblPr/>
      <w:tcPr>
        <w:shd w:val="clear" w:color="auto" w:fill="3A3838" w:themeFill="text1"/>
      </w:tcPr>
    </w:tblStylePr>
    <w:tblStylePr w:type="lastRow">
      <w:rPr>
        <w:b/>
        <w:bCs/>
      </w:rPr>
      <w:tblPr/>
      <w:tcPr>
        <w:tcBorders>
          <w:top w:val="double" w:sz="4" w:space="0" w:color="3A3838"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A3838" w:themeColor="text1"/>
          <w:right w:val="single" w:sz="4" w:space="0" w:color="3A3838" w:themeColor="text1"/>
        </w:tcBorders>
      </w:tcPr>
    </w:tblStylePr>
    <w:tblStylePr w:type="band1Horz">
      <w:tblPr/>
      <w:tcPr>
        <w:tcBorders>
          <w:top w:val="single" w:sz="4" w:space="0" w:color="3A3838" w:themeColor="text1"/>
          <w:bottom w:val="single" w:sz="4" w:space="0" w:color="3A3838"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3838" w:themeColor="text1"/>
          <w:left w:val="nil"/>
        </w:tcBorders>
      </w:tcPr>
    </w:tblStylePr>
    <w:tblStylePr w:type="swCell">
      <w:tblPr/>
      <w:tcPr>
        <w:tcBorders>
          <w:top w:val="double" w:sz="4" w:space="0" w:color="3A3838" w:themeColor="text1"/>
          <w:right w:val="nil"/>
        </w:tcBorders>
      </w:tcPr>
    </w:tblStylePr>
  </w:style>
  <w:style w:type="table" w:styleId="ListTable3-Accent3">
    <w:name w:val="List Table 3 Accent 3"/>
    <w:basedOn w:val="TableNormal"/>
    <w:uiPriority w:val="48"/>
    <w:rsid w:val="00733617"/>
    <w:pPr>
      <w:spacing w:after="0" w:line="240" w:lineRule="auto"/>
    </w:pPr>
    <w:tblPr>
      <w:tblStyleRowBandSize w:val="1"/>
      <w:tblStyleColBandSize w:val="1"/>
      <w:tblBorders>
        <w:top w:val="single" w:sz="4" w:space="0" w:color="6E6F71" w:themeColor="accent3"/>
        <w:left w:val="single" w:sz="4" w:space="0" w:color="6E6F71" w:themeColor="accent3"/>
        <w:bottom w:val="single" w:sz="4" w:space="0" w:color="6E6F71" w:themeColor="accent3"/>
        <w:right w:val="single" w:sz="4" w:space="0" w:color="6E6F71" w:themeColor="accent3"/>
      </w:tblBorders>
    </w:tblPr>
    <w:tblStylePr w:type="firstRow">
      <w:rPr>
        <w:b/>
        <w:bCs/>
        <w:color w:val="FFFFFF" w:themeColor="background1"/>
      </w:rPr>
      <w:tblPr/>
      <w:tcPr>
        <w:shd w:val="clear" w:color="auto" w:fill="6E6F71" w:themeFill="accent3"/>
      </w:tcPr>
    </w:tblStylePr>
    <w:tblStylePr w:type="lastRow">
      <w:rPr>
        <w:b/>
        <w:bCs/>
      </w:rPr>
      <w:tblPr/>
      <w:tcPr>
        <w:tcBorders>
          <w:top w:val="double" w:sz="4" w:space="0" w:color="6E6F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E6F71" w:themeColor="accent3"/>
          <w:right w:val="single" w:sz="4" w:space="0" w:color="6E6F71" w:themeColor="accent3"/>
        </w:tcBorders>
      </w:tcPr>
    </w:tblStylePr>
    <w:tblStylePr w:type="band1Horz">
      <w:tblPr/>
      <w:tcPr>
        <w:tcBorders>
          <w:top w:val="single" w:sz="4" w:space="0" w:color="6E6F71" w:themeColor="accent3"/>
          <w:bottom w:val="single" w:sz="4" w:space="0" w:color="6E6F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E6F71" w:themeColor="accent3"/>
          <w:left w:val="nil"/>
        </w:tcBorders>
      </w:tcPr>
    </w:tblStylePr>
    <w:tblStylePr w:type="swCell">
      <w:tblPr/>
      <w:tcPr>
        <w:tcBorders>
          <w:top w:val="double" w:sz="4" w:space="0" w:color="6E6F71" w:themeColor="accent3"/>
          <w:right w:val="nil"/>
        </w:tcBorders>
      </w:tcPr>
    </w:tblStylePr>
  </w:style>
  <w:style w:type="table" w:styleId="GridTable1Light">
    <w:name w:val="Grid Table 1 Light"/>
    <w:basedOn w:val="TableNormal"/>
    <w:uiPriority w:val="46"/>
    <w:rsid w:val="00733617"/>
    <w:pPr>
      <w:spacing w:after="0" w:line="240" w:lineRule="auto"/>
    </w:pPr>
    <w:tblPr>
      <w:tblStyleRowBandSize w:val="1"/>
      <w:tblStyleColBandSize w:val="1"/>
      <w:tblBorders>
        <w:top w:val="single" w:sz="4" w:space="0" w:color="B1AEAE" w:themeColor="text1" w:themeTint="66"/>
        <w:left w:val="single" w:sz="4" w:space="0" w:color="B1AEAE" w:themeColor="text1" w:themeTint="66"/>
        <w:bottom w:val="single" w:sz="4" w:space="0" w:color="B1AEAE" w:themeColor="text1" w:themeTint="66"/>
        <w:right w:val="single" w:sz="4" w:space="0" w:color="B1AEAE" w:themeColor="text1" w:themeTint="66"/>
        <w:insideH w:val="single" w:sz="4" w:space="0" w:color="B1AEAE" w:themeColor="text1" w:themeTint="66"/>
        <w:insideV w:val="single" w:sz="4" w:space="0" w:color="B1AEAE" w:themeColor="text1" w:themeTint="66"/>
      </w:tblBorders>
    </w:tblPr>
    <w:tblStylePr w:type="firstRow">
      <w:rPr>
        <w:b/>
        <w:bCs/>
      </w:rPr>
      <w:tblPr/>
      <w:tcPr>
        <w:tcBorders>
          <w:bottom w:val="single" w:sz="12" w:space="0" w:color="8A8686" w:themeColor="text1" w:themeTint="99"/>
        </w:tcBorders>
      </w:tcPr>
    </w:tblStylePr>
    <w:tblStylePr w:type="lastRow">
      <w:rPr>
        <w:b/>
        <w:bCs/>
      </w:rPr>
      <w:tblPr/>
      <w:tcPr>
        <w:tcBorders>
          <w:top w:val="double" w:sz="2" w:space="0" w:color="8A8686" w:themeColor="text1" w:themeTint="99"/>
        </w:tcBorders>
      </w:tcPr>
    </w:tblStylePr>
    <w:tblStylePr w:type="firstCol">
      <w:rPr>
        <w:b/>
        <w:bCs/>
      </w:rPr>
    </w:tblStylePr>
    <w:tblStylePr w:type="lastCol">
      <w:rPr>
        <w:b/>
        <w:bCs/>
      </w:rPr>
    </w:tblStylePr>
  </w:style>
  <w:style w:type="character" w:styleId="SubtleReference">
    <w:name w:val="Subtle Reference"/>
    <w:basedOn w:val="DefaultParagraphFont"/>
    <w:uiPriority w:val="31"/>
    <w:qFormat/>
    <w:rsid w:val="008C6388"/>
    <w:rPr>
      <w:smallCaps/>
      <w:color w:val="3A3838" w:themeColor="text1"/>
    </w:rPr>
  </w:style>
  <w:style w:type="table" w:styleId="TableGridLight">
    <w:name w:val="Grid Table Light"/>
    <w:basedOn w:val="TableNormal"/>
    <w:uiPriority w:val="40"/>
    <w:rsid w:val="00E64B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817F6C"/>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IntenseReference">
    <w:name w:val="Intense Reference"/>
    <w:basedOn w:val="DefaultParagraphFont"/>
    <w:uiPriority w:val="32"/>
    <w:qFormat/>
    <w:rsid w:val="00817F6C"/>
    <w:rPr>
      <w:b/>
      <w:bCs/>
      <w:smallCaps/>
      <w:color w:val="234F82" w:themeColor="accent1"/>
      <w:spacing w:val="5"/>
    </w:rPr>
  </w:style>
  <w:style w:type="paragraph" w:styleId="Title">
    <w:name w:val="Title"/>
    <w:basedOn w:val="Normal"/>
    <w:next w:val="Normal"/>
    <w:link w:val="TitleChar"/>
    <w:uiPriority w:val="10"/>
    <w:qFormat/>
    <w:rsid w:val="00F745E9"/>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745E9"/>
    <w:rPr>
      <w:rFonts w:asciiTheme="majorHAnsi" w:eastAsiaTheme="majorEastAsia" w:hAnsiTheme="majorHAnsi" w:cstheme="majorBidi"/>
      <w:spacing w:val="-10"/>
      <w:kern w:val="28"/>
      <w:sz w:val="56"/>
      <w:szCs w:val="56"/>
      <w14:ligatures w14:val="standardContextual"/>
    </w:rPr>
  </w:style>
  <w:style w:type="character" w:styleId="PlaceholderText">
    <w:name w:val="Placeholder Text"/>
    <w:basedOn w:val="DefaultParagraphFont"/>
    <w:uiPriority w:val="99"/>
    <w:semiHidden/>
    <w:rsid w:val="005A3E21"/>
    <w:rPr>
      <w:color w:val="808080"/>
    </w:rPr>
  </w:style>
  <w:style w:type="character" w:styleId="SubtleEmphasis">
    <w:name w:val="Subtle Emphasis"/>
    <w:basedOn w:val="DefaultParagraphFont"/>
    <w:uiPriority w:val="19"/>
    <w:qFormat/>
    <w:rsid w:val="00295D54"/>
    <w:rPr>
      <w:i/>
      <w:iCs/>
      <w:color w:val="6C6969" w:themeColor="text1" w:themeTint="BF"/>
    </w:rPr>
  </w:style>
  <w:style w:type="table" w:styleId="GridTable1Light-Accent1">
    <w:name w:val="Grid Table 1 Light Accent 1"/>
    <w:basedOn w:val="TableNormal"/>
    <w:uiPriority w:val="46"/>
    <w:rsid w:val="001507A0"/>
    <w:pPr>
      <w:spacing w:after="0" w:line="240" w:lineRule="auto"/>
    </w:pPr>
    <w:tblPr>
      <w:tblStyleRowBandSize w:val="1"/>
      <w:tblStyleColBandSize w:val="1"/>
      <w:tblBorders>
        <w:top w:val="single" w:sz="4" w:space="0" w:color="92B7E1" w:themeColor="accent1" w:themeTint="66"/>
        <w:left w:val="single" w:sz="4" w:space="0" w:color="92B7E1" w:themeColor="accent1" w:themeTint="66"/>
        <w:bottom w:val="single" w:sz="4" w:space="0" w:color="92B7E1" w:themeColor="accent1" w:themeTint="66"/>
        <w:right w:val="single" w:sz="4" w:space="0" w:color="92B7E1" w:themeColor="accent1" w:themeTint="66"/>
        <w:insideH w:val="single" w:sz="4" w:space="0" w:color="92B7E1" w:themeColor="accent1" w:themeTint="66"/>
        <w:insideV w:val="single" w:sz="4" w:space="0" w:color="92B7E1" w:themeColor="accent1" w:themeTint="66"/>
      </w:tblBorders>
    </w:tblPr>
    <w:tblStylePr w:type="firstRow">
      <w:rPr>
        <w:b/>
        <w:bCs/>
      </w:rPr>
      <w:tblPr/>
      <w:tcPr>
        <w:tcBorders>
          <w:bottom w:val="single" w:sz="12" w:space="0" w:color="5B93D3" w:themeColor="accent1" w:themeTint="99"/>
        </w:tcBorders>
      </w:tcPr>
    </w:tblStylePr>
    <w:tblStylePr w:type="lastRow">
      <w:rPr>
        <w:b/>
        <w:bCs/>
      </w:rPr>
      <w:tblPr/>
      <w:tcPr>
        <w:tcBorders>
          <w:top w:val="double" w:sz="2" w:space="0" w:color="5B93D3"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39198">
      <w:bodyDiv w:val="1"/>
      <w:marLeft w:val="0"/>
      <w:marRight w:val="0"/>
      <w:marTop w:val="0"/>
      <w:marBottom w:val="0"/>
      <w:divBdr>
        <w:top w:val="none" w:sz="0" w:space="0" w:color="auto"/>
        <w:left w:val="none" w:sz="0" w:space="0" w:color="auto"/>
        <w:bottom w:val="none" w:sz="0" w:space="0" w:color="auto"/>
        <w:right w:val="none" w:sz="0" w:space="0" w:color="auto"/>
      </w:divBdr>
    </w:div>
    <w:div w:id="38341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A7E0C990E64B85A96C542D149A750B"/>
        <w:category>
          <w:name w:val="General"/>
          <w:gallery w:val="placeholder"/>
        </w:category>
        <w:types>
          <w:type w:val="bbPlcHdr"/>
        </w:types>
        <w:behaviors>
          <w:behavior w:val="content"/>
        </w:behaviors>
        <w:guid w:val="{C37AB083-1955-457F-9456-9FBF8FD4E874}"/>
      </w:docPartPr>
      <w:docPartBody>
        <w:p w:rsidR="00477B73" w:rsidRDefault="00485F7D" w:rsidP="00485F7D">
          <w:pPr>
            <w:pStyle w:val="E3A7E0C990E64B85A96C542D149A750B"/>
          </w:pPr>
          <w:r w:rsidRPr="006F6C28">
            <w:rPr>
              <w:rStyle w:val="PlaceholderText"/>
            </w:rPr>
            <w:t>[Subject]</w:t>
          </w:r>
        </w:p>
      </w:docPartBody>
    </w:docPart>
    <w:docPart>
      <w:docPartPr>
        <w:name w:val="979FC3C5A4E042589D56A3E3B25B0538"/>
        <w:category>
          <w:name w:val="General"/>
          <w:gallery w:val="placeholder"/>
        </w:category>
        <w:types>
          <w:type w:val="bbPlcHdr"/>
        </w:types>
        <w:behaviors>
          <w:behavior w:val="content"/>
        </w:behaviors>
        <w:guid w:val="{665E4182-ABC3-48AF-856A-C9812BF2B91C}"/>
      </w:docPartPr>
      <w:docPartBody>
        <w:p w:rsidR="00477B73" w:rsidRDefault="00485F7D" w:rsidP="00485F7D">
          <w:pPr>
            <w:pStyle w:val="979FC3C5A4E042589D56A3E3B25B0538"/>
          </w:pPr>
          <w:r w:rsidRPr="006F6C2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F7D"/>
    <w:rsid w:val="0006589E"/>
    <w:rsid w:val="00276337"/>
    <w:rsid w:val="00477B73"/>
    <w:rsid w:val="00485F7D"/>
    <w:rsid w:val="00B65108"/>
    <w:rsid w:val="00CE0C4F"/>
    <w:rsid w:val="00E8104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F7D"/>
    <w:rPr>
      <w:color w:val="808080"/>
    </w:rPr>
  </w:style>
  <w:style w:type="paragraph" w:customStyle="1" w:styleId="E3A7E0C990E64B85A96C542D149A750B">
    <w:name w:val="E3A7E0C990E64B85A96C542D149A750B"/>
    <w:rsid w:val="00485F7D"/>
  </w:style>
  <w:style w:type="paragraph" w:customStyle="1" w:styleId="979FC3C5A4E042589D56A3E3B25B0538">
    <w:name w:val="979FC3C5A4E042589D56A3E3B25B0538"/>
    <w:rsid w:val="00485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1">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and outlines the procedures for health and safety management at site.</Abstract>
  <CompanyAddress/>
  <CompanyPhone/>
  <CompanyFax/>
  <CompanyEmail>Company Name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4DC631-570A-4077-BDED-3D8327F07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5</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HEALTH AND SAFETY MANAGEMENT PLAN</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TRAFFIC MANAGEMENT PLAN</dc:title>
  <dc:subject>SS-WHS-PLA-000</dc:subject>
  <dc:creator/>
  <cp:keywords/>
  <dc:description/>
  <cp:lastModifiedBy>Nathan Owen</cp:lastModifiedBy>
  <cp:revision>893</cp:revision>
  <dcterms:created xsi:type="dcterms:W3CDTF">2023-02-18T08:14:00Z</dcterms:created>
  <dcterms:modified xsi:type="dcterms:W3CDTF">2024-01-28T21:44:00Z</dcterms:modified>
</cp:coreProperties>
</file>