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925" w:type="dxa"/>
        <w:tblLook w:val="04A0" w:firstRow="1" w:lastRow="0" w:firstColumn="1" w:lastColumn="0" w:noHBand="0" w:noVBand="1"/>
      </w:tblPr>
      <w:tblGrid>
        <w:gridCol w:w="398"/>
        <w:gridCol w:w="121"/>
        <w:gridCol w:w="2218"/>
        <w:gridCol w:w="397"/>
        <w:gridCol w:w="112"/>
        <w:gridCol w:w="375"/>
        <w:gridCol w:w="396"/>
        <w:gridCol w:w="673"/>
        <w:gridCol w:w="874"/>
        <w:gridCol w:w="397"/>
        <w:gridCol w:w="1108"/>
        <w:gridCol w:w="396"/>
        <w:gridCol w:w="915"/>
        <w:gridCol w:w="397"/>
        <w:gridCol w:w="616"/>
        <w:gridCol w:w="1038"/>
        <w:gridCol w:w="396"/>
        <w:gridCol w:w="323"/>
        <w:gridCol w:w="397"/>
        <w:gridCol w:w="2378"/>
      </w:tblGrid>
      <w:tr w:rsidR="00B82397" w:rsidRPr="00A61881" w14:paraId="3A02ECC2" w14:textId="77777777" w:rsidTr="00762A07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6EA029" w14:textId="67F26929" w:rsidR="00B82397" w:rsidRPr="00A61881" w:rsidRDefault="00B8239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COMPANY DETAILS</w:t>
            </w:r>
          </w:p>
        </w:tc>
      </w:tr>
      <w:tr w:rsidR="00DF79E0" w:rsidRPr="00B82397" w14:paraId="58F23BA4" w14:textId="77777777" w:rsidTr="000D79D1">
        <w:tc>
          <w:tcPr>
            <w:tcW w:w="556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DF21A22" w14:textId="315A4EE2" w:rsidR="00DF79E0" w:rsidRPr="00B82397" w:rsidRDefault="00DF79E0" w:rsidP="00A61881">
            <w:pPr>
              <w:rPr>
                <w:rFonts w:cs="Arial"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>Name</w:t>
            </w:r>
            <w:r w:rsidR="00B82397" w:rsidRPr="00B82397">
              <w:rPr>
                <w:rFonts w:cs="Arial"/>
                <w:sz w:val="18"/>
                <w:szCs w:val="18"/>
              </w:rPr>
              <w:t>:</w:t>
            </w:r>
            <w:r w:rsidRPr="00B82397">
              <w:rPr>
                <w:rFonts w:cs="Arial"/>
                <w:sz w:val="18"/>
                <w:szCs w:val="18"/>
              </w:rPr>
              <w:t xml:space="preserve">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5DD2" w14:textId="5306D2A0" w:rsidR="00DF79E0" w:rsidRPr="00B82397" w:rsidRDefault="00DF79E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 xml:space="preserve">ABN: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5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92877" w14:textId="2E70794B" w:rsidR="00DF79E0" w:rsidRPr="00B82397" w:rsidRDefault="00DF79E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 xml:space="preserve">Address: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  <w:tr w:rsidR="0078110E" w:rsidRPr="007327C3" w14:paraId="667A9AB1" w14:textId="77777777" w:rsidTr="0086071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F4ADFDB" w14:textId="77777777" w:rsidR="0078110E" w:rsidRPr="00860FB0" w:rsidRDefault="0078110E" w:rsidP="00860714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F83C7F" w:rsidRPr="00A61881" w14:paraId="7AE6B738" w14:textId="77777777" w:rsidTr="009D79B4">
        <w:tc>
          <w:tcPr>
            <w:tcW w:w="324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44A1479" w14:textId="186DFF44" w:rsidR="00F83C7F" w:rsidRPr="007327C3" w:rsidRDefault="006B61CB" w:rsidP="00A61881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TASK NAME / ACTIVITY</w:t>
            </w:r>
          </w:p>
        </w:tc>
        <w:tc>
          <w:tcPr>
            <w:tcW w:w="10679" w:type="dxa"/>
            <w:gridSpan w:val="1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8A74A" w14:textId="5689DD7E" w:rsidR="00F83C7F" w:rsidRPr="00153446" w:rsidRDefault="00E94BFF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Landscaping</w:t>
            </w:r>
          </w:p>
        </w:tc>
      </w:tr>
      <w:tr w:rsidR="00943373" w:rsidRPr="00A61881" w14:paraId="44DA124E" w14:textId="77777777" w:rsidTr="009D79B4">
        <w:tc>
          <w:tcPr>
            <w:tcW w:w="324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F9E0350" w14:textId="616AAEBF" w:rsidR="00943373" w:rsidRPr="007327C3" w:rsidRDefault="00943373" w:rsidP="00A6188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SITE / PROJECT NAME</w:t>
            </w:r>
          </w:p>
        </w:tc>
        <w:tc>
          <w:tcPr>
            <w:tcW w:w="10679" w:type="dxa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1C331" w14:textId="30CCB580" w:rsidR="00943373" w:rsidRPr="00F141CA" w:rsidRDefault="00F141CA">
            <w:pPr>
              <w:rPr>
                <w:rFonts w:cs="Arial"/>
                <w:sz w:val="18"/>
                <w:szCs w:val="18"/>
              </w:rPr>
            </w:pPr>
            <w:r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  <w:tr w:rsidR="00C13048" w:rsidRPr="007327C3" w14:paraId="4E33A455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2143D2" w14:textId="77777777" w:rsidR="00C13048" w:rsidRPr="00860FB0" w:rsidRDefault="00C13048" w:rsidP="007327C3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F83C7F" w:rsidRPr="005B3FB8" w14:paraId="12680355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AED682" w14:textId="33ECC3B3" w:rsidR="00F83C7F" w:rsidRPr="007327C3" w:rsidRDefault="00C13048" w:rsidP="005B3FB8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APPLICABLE LEGISLATION, CODES OF PRACTI</w:t>
            </w:r>
            <w:r w:rsidR="00A51C4F">
              <w:rPr>
                <w:rFonts w:cs="Arial"/>
                <w:b/>
                <w:bCs/>
              </w:rPr>
              <w:t>C</w:t>
            </w:r>
            <w:r w:rsidRPr="007327C3">
              <w:rPr>
                <w:rFonts w:cs="Arial"/>
                <w:b/>
                <w:bCs/>
              </w:rPr>
              <w:t>E OR OTHER</w:t>
            </w:r>
            <w:r w:rsidR="00DD6F37">
              <w:rPr>
                <w:rFonts w:cs="Arial"/>
                <w:b/>
                <w:bCs/>
              </w:rPr>
              <w:t xml:space="preserve"> GUIDANCE MATERIAL</w:t>
            </w:r>
          </w:p>
        </w:tc>
      </w:tr>
      <w:tr w:rsidR="00DD6F37" w:rsidRPr="007327C3" w14:paraId="4B4B4497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4233C6" w14:textId="0D23E31D" w:rsidR="00DD6F37" w:rsidRPr="000F67B9" w:rsidRDefault="00F141CA" w:rsidP="00C130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WHS Act and Regulations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8E833" w14:textId="33F4E8F9" w:rsidR="00DD6F37" w:rsidRPr="00032041" w:rsidRDefault="00032041" w:rsidP="00C13048">
            <w:pPr>
              <w:rPr>
                <w:rFonts w:cs="Arial"/>
                <w:sz w:val="18"/>
                <w:szCs w:val="18"/>
              </w:rPr>
            </w:pPr>
            <w:r w:rsidRPr="00032041">
              <w:rPr>
                <w:rFonts w:cs="Arial"/>
                <w:sz w:val="18"/>
                <w:szCs w:val="18"/>
              </w:rPr>
              <w:t xml:space="preserve">How to </w:t>
            </w:r>
            <w:r w:rsidR="007277FB">
              <w:rPr>
                <w:rFonts w:cs="Arial"/>
                <w:sz w:val="18"/>
                <w:szCs w:val="18"/>
              </w:rPr>
              <w:t>M</w:t>
            </w:r>
            <w:r w:rsidRPr="00032041">
              <w:rPr>
                <w:rFonts w:cs="Arial"/>
                <w:sz w:val="18"/>
                <w:szCs w:val="18"/>
              </w:rPr>
              <w:t xml:space="preserve">anage </w:t>
            </w:r>
            <w:r w:rsidR="007277FB">
              <w:rPr>
                <w:rFonts w:cs="Arial"/>
                <w:sz w:val="18"/>
                <w:szCs w:val="18"/>
              </w:rPr>
              <w:t>W</w:t>
            </w:r>
            <w:r w:rsidRPr="00032041">
              <w:rPr>
                <w:rFonts w:cs="Arial"/>
                <w:sz w:val="18"/>
                <w:szCs w:val="18"/>
              </w:rPr>
              <w:t xml:space="preserve">ork </w:t>
            </w:r>
            <w:r w:rsidR="007277FB">
              <w:rPr>
                <w:rFonts w:cs="Arial"/>
                <w:sz w:val="18"/>
                <w:szCs w:val="18"/>
              </w:rPr>
              <w:t>H</w:t>
            </w:r>
            <w:r w:rsidRPr="00032041">
              <w:rPr>
                <w:rFonts w:cs="Arial"/>
                <w:sz w:val="18"/>
                <w:szCs w:val="18"/>
              </w:rPr>
              <w:t xml:space="preserve">ealth and </w:t>
            </w:r>
            <w:r w:rsidR="007277FB">
              <w:rPr>
                <w:rFonts w:cs="Arial"/>
                <w:sz w:val="18"/>
                <w:szCs w:val="18"/>
              </w:rPr>
              <w:t>S</w:t>
            </w:r>
            <w:r w:rsidRPr="00032041">
              <w:rPr>
                <w:rFonts w:cs="Arial"/>
                <w:sz w:val="18"/>
                <w:szCs w:val="18"/>
              </w:rPr>
              <w:t xml:space="preserve">afety </w:t>
            </w:r>
            <w:r w:rsidR="007277FB">
              <w:rPr>
                <w:rFonts w:cs="Arial"/>
                <w:sz w:val="18"/>
                <w:szCs w:val="18"/>
              </w:rPr>
              <w:t>R</w:t>
            </w:r>
            <w:r w:rsidRPr="00032041">
              <w:rPr>
                <w:rFonts w:cs="Arial"/>
                <w:sz w:val="18"/>
                <w:szCs w:val="18"/>
              </w:rPr>
              <w:t>isks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804105" w14:textId="2267508A" w:rsidR="00DD6F37" w:rsidRPr="00D222E6" w:rsidRDefault="00D222E6" w:rsidP="00D222E6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 xml:space="preserve">Construction </w:t>
            </w:r>
            <w:r w:rsidR="007277FB">
              <w:rPr>
                <w:rFonts w:cs="Arial"/>
                <w:sz w:val="18"/>
                <w:szCs w:val="18"/>
              </w:rPr>
              <w:t>W</w:t>
            </w:r>
            <w:r w:rsidRPr="00D222E6">
              <w:rPr>
                <w:rFonts w:cs="Arial"/>
                <w:sz w:val="18"/>
                <w:szCs w:val="18"/>
              </w:rPr>
              <w:t>ork CoP</w:t>
            </w:r>
          </w:p>
        </w:tc>
      </w:tr>
      <w:tr w:rsidR="00124ACA" w:rsidRPr="007327C3" w14:paraId="4CA3D40B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737236" w14:textId="6A0F302A" w:rsidR="00124ACA" w:rsidRDefault="004A438F" w:rsidP="00C130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Excavation Work 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150F7" w14:textId="4870F5E2" w:rsidR="00124ACA" w:rsidRPr="00032041" w:rsidRDefault="005E06F2" w:rsidP="00C130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First Aid in the Workplace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BBFB48" w14:textId="74132F7E" w:rsidR="00124ACA" w:rsidRPr="00D222E6" w:rsidRDefault="003E1699" w:rsidP="00D222E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Hazardous Manual Tasks CoP</w:t>
            </w:r>
          </w:p>
        </w:tc>
      </w:tr>
      <w:tr w:rsidR="00124ACA" w:rsidRPr="007327C3" w14:paraId="22D8A240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23F10C" w14:textId="3530602D" w:rsidR="00124ACA" w:rsidRDefault="005A3CC4" w:rsidP="00C130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Managing Electrical Risks in the Workplace 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337C5" w14:textId="01A0B2C3" w:rsidR="00124ACA" w:rsidRPr="00032041" w:rsidRDefault="006B61DC" w:rsidP="00C13048">
            <w:pPr>
              <w:rPr>
                <w:rFonts w:cs="Arial"/>
                <w:sz w:val="18"/>
                <w:szCs w:val="18"/>
              </w:rPr>
            </w:pPr>
            <w:r w:rsidRPr="006B61DC">
              <w:rPr>
                <w:rFonts w:cs="Arial"/>
                <w:sz w:val="18"/>
                <w:szCs w:val="18"/>
              </w:rPr>
              <w:t xml:space="preserve">Managing </w:t>
            </w:r>
            <w:r w:rsidR="00FC32D7">
              <w:rPr>
                <w:rFonts w:cs="Arial"/>
                <w:sz w:val="18"/>
                <w:szCs w:val="18"/>
              </w:rPr>
              <w:t>R</w:t>
            </w:r>
            <w:r w:rsidRPr="006B61DC">
              <w:rPr>
                <w:rFonts w:cs="Arial"/>
                <w:sz w:val="18"/>
                <w:szCs w:val="18"/>
              </w:rPr>
              <w:t xml:space="preserve">isks of </w:t>
            </w:r>
            <w:r w:rsidR="00FC32D7">
              <w:rPr>
                <w:rFonts w:cs="Arial"/>
                <w:sz w:val="18"/>
                <w:szCs w:val="18"/>
              </w:rPr>
              <w:t>P</w:t>
            </w:r>
            <w:r w:rsidRPr="006B61DC">
              <w:rPr>
                <w:rFonts w:cs="Arial"/>
                <w:sz w:val="18"/>
                <w:szCs w:val="18"/>
              </w:rPr>
              <w:t xml:space="preserve">lant in the </w:t>
            </w:r>
            <w:r w:rsidR="00FC32D7">
              <w:rPr>
                <w:rFonts w:cs="Arial"/>
                <w:sz w:val="18"/>
                <w:szCs w:val="18"/>
              </w:rPr>
              <w:t>W</w:t>
            </w:r>
            <w:r w:rsidRPr="006B61DC">
              <w:rPr>
                <w:rFonts w:cs="Arial"/>
                <w:sz w:val="18"/>
                <w:szCs w:val="18"/>
              </w:rPr>
              <w:t>orkplace</w:t>
            </w:r>
            <w:r w:rsidR="00FC32D7"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DF554F" w14:textId="0C73ABB4" w:rsidR="00124ACA" w:rsidRPr="00D222E6" w:rsidRDefault="00205E55" w:rsidP="00D222E6">
            <w:pPr>
              <w:rPr>
                <w:rFonts w:cs="Arial"/>
                <w:sz w:val="18"/>
                <w:szCs w:val="18"/>
              </w:rPr>
            </w:pPr>
            <w:r w:rsidRPr="00205E55">
              <w:rPr>
                <w:rFonts w:cs="Arial"/>
                <w:sz w:val="18"/>
                <w:szCs w:val="18"/>
              </w:rPr>
              <w:t xml:space="preserve">Managing the </w:t>
            </w:r>
            <w:r w:rsidR="003F2CE2">
              <w:rPr>
                <w:rFonts w:cs="Arial"/>
                <w:sz w:val="18"/>
                <w:szCs w:val="18"/>
              </w:rPr>
              <w:t>R</w:t>
            </w:r>
            <w:r w:rsidRPr="00205E55">
              <w:rPr>
                <w:rFonts w:cs="Arial"/>
                <w:sz w:val="18"/>
                <w:szCs w:val="18"/>
              </w:rPr>
              <w:t xml:space="preserve">isk of </w:t>
            </w:r>
            <w:r w:rsidR="003F2CE2">
              <w:rPr>
                <w:rFonts w:cs="Arial"/>
                <w:sz w:val="18"/>
                <w:szCs w:val="18"/>
              </w:rPr>
              <w:t>F</w:t>
            </w:r>
            <w:r w:rsidRPr="00205E55">
              <w:rPr>
                <w:rFonts w:cs="Arial"/>
                <w:sz w:val="18"/>
                <w:szCs w:val="18"/>
              </w:rPr>
              <w:t xml:space="preserve">alls at </w:t>
            </w:r>
            <w:r w:rsidR="003F2CE2">
              <w:rPr>
                <w:rFonts w:cs="Arial"/>
                <w:sz w:val="18"/>
                <w:szCs w:val="18"/>
              </w:rPr>
              <w:t>W</w:t>
            </w:r>
            <w:r w:rsidRPr="00205E55">
              <w:rPr>
                <w:rFonts w:cs="Arial"/>
                <w:sz w:val="18"/>
                <w:szCs w:val="18"/>
              </w:rPr>
              <w:t>orkplaces</w:t>
            </w:r>
            <w:r w:rsidR="003F2CE2"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124ACA" w:rsidRPr="007327C3" w14:paraId="53041E14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0D41B9" w14:textId="666311AC" w:rsidR="00124ACA" w:rsidRDefault="00D34EC9" w:rsidP="00C13048">
            <w:pPr>
              <w:rPr>
                <w:rFonts w:cs="Arial"/>
                <w:sz w:val="18"/>
                <w:szCs w:val="18"/>
              </w:rPr>
            </w:pPr>
            <w:r w:rsidRPr="00D34EC9">
              <w:rPr>
                <w:rFonts w:cs="Arial"/>
                <w:sz w:val="18"/>
                <w:szCs w:val="18"/>
              </w:rPr>
              <w:t xml:space="preserve">Managing the </w:t>
            </w:r>
            <w:r w:rsidR="003F2CE2">
              <w:rPr>
                <w:rFonts w:cs="Arial"/>
                <w:sz w:val="18"/>
                <w:szCs w:val="18"/>
              </w:rPr>
              <w:t>R</w:t>
            </w:r>
            <w:r w:rsidRPr="00D34EC9">
              <w:rPr>
                <w:rFonts w:cs="Arial"/>
                <w:sz w:val="18"/>
                <w:szCs w:val="18"/>
              </w:rPr>
              <w:t xml:space="preserve">isk of </w:t>
            </w:r>
            <w:r w:rsidR="003F2CE2">
              <w:rPr>
                <w:rFonts w:cs="Arial"/>
                <w:sz w:val="18"/>
                <w:szCs w:val="18"/>
              </w:rPr>
              <w:t>F</w:t>
            </w:r>
            <w:r w:rsidRPr="00D34EC9">
              <w:rPr>
                <w:rFonts w:cs="Arial"/>
                <w:sz w:val="18"/>
                <w:szCs w:val="18"/>
              </w:rPr>
              <w:t xml:space="preserve">alls in </w:t>
            </w:r>
            <w:r w:rsidR="003F2CE2">
              <w:rPr>
                <w:rFonts w:cs="Arial"/>
                <w:sz w:val="18"/>
                <w:szCs w:val="18"/>
              </w:rPr>
              <w:t>H</w:t>
            </w:r>
            <w:r w:rsidRPr="00D34EC9">
              <w:rPr>
                <w:rFonts w:cs="Arial"/>
                <w:sz w:val="18"/>
                <w:szCs w:val="18"/>
              </w:rPr>
              <w:t xml:space="preserve">ousing </w:t>
            </w:r>
            <w:r w:rsidR="003F2CE2">
              <w:rPr>
                <w:rFonts w:cs="Arial"/>
                <w:sz w:val="18"/>
                <w:szCs w:val="18"/>
              </w:rPr>
              <w:t>C</w:t>
            </w:r>
            <w:r w:rsidRPr="00D34EC9">
              <w:rPr>
                <w:rFonts w:cs="Arial"/>
                <w:sz w:val="18"/>
                <w:szCs w:val="18"/>
              </w:rPr>
              <w:t>onstruction</w:t>
            </w:r>
            <w:r w:rsidR="003F2CE2"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F31C6" w14:textId="5E4E969F" w:rsidR="00124ACA" w:rsidRPr="00032041" w:rsidRDefault="00A1002D" w:rsidP="00C13048">
            <w:pPr>
              <w:rPr>
                <w:rFonts w:cs="Arial"/>
                <w:sz w:val="18"/>
                <w:szCs w:val="18"/>
              </w:rPr>
            </w:pPr>
            <w:r w:rsidRPr="00A1002D">
              <w:rPr>
                <w:rFonts w:cs="Arial"/>
                <w:sz w:val="18"/>
                <w:szCs w:val="18"/>
              </w:rPr>
              <w:t xml:space="preserve">Work </w:t>
            </w:r>
            <w:r w:rsidR="006379B1">
              <w:rPr>
                <w:rFonts w:cs="Arial"/>
                <w:sz w:val="18"/>
                <w:szCs w:val="18"/>
              </w:rPr>
              <w:t>H</w:t>
            </w:r>
            <w:r w:rsidRPr="00A1002D">
              <w:rPr>
                <w:rFonts w:cs="Arial"/>
                <w:sz w:val="18"/>
                <w:szCs w:val="18"/>
              </w:rPr>
              <w:t xml:space="preserve">ealth and </w:t>
            </w:r>
            <w:r w:rsidR="003F2CE2">
              <w:rPr>
                <w:rFonts w:cs="Arial"/>
                <w:sz w:val="18"/>
                <w:szCs w:val="18"/>
              </w:rPr>
              <w:t>S</w:t>
            </w:r>
            <w:r w:rsidRPr="00A1002D">
              <w:rPr>
                <w:rFonts w:cs="Arial"/>
                <w:sz w:val="18"/>
                <w:szCs w:val="18"/>
              </w:rPr>
              <w:t xml:space="preserve">afety </w:t>
            </w:r>
            <w:r w:rsidR="003F2CE2">
              <w:rPr>
                <w:rFonts w:cs="Arial"/>
                <w:sz w:val="18"/>
                <w:szCs w:val="18"/>
              </w:rPr>
              <w:t>C</w:t>
            </w:r>
            <w:r w:rsidRPr="00A1002D">
              <w:rPr>
                <w:rFonts w:cs="Arial"/>
                <w:sz w:val="18"/>
                <w:szCs w:val="18"/>
              </w:rPr>
              <w:t xml:space="preserve">onsultation, </w:t>
            </w:r>
            <w:r w:rsidR="003F2CE2">
              <w:rPr>
                <w:rFonts w:cs="Arial"/>
                <w:sz w:val="18"/>
                <w:szCs w:val="18"/>
              </w:rPr>
              <w:t>C</w:t>
            </w:r>
            <w:r w:rsidRPr="00A1002D">
              <w:rPr>
                <w:rFonts w:cs="Arial"/>
                <w:sz w:val="18"/>
                <w:szCs w:val="18"/>
              </w:rPr>
              <w:t xml:space="preserve">ooperation and </w:t>
            </w:r>
            <w:r w:rsidR="003F2CE2">
              <w:rPr>
                <w:rFonts w:cs="Arial"/>
                <w:sz w:val="18"/>
                <w:szCs w:val="18"/>
              </w:rPr>
              <w:t>C</w:t>
            </w:r>
            <w:r w:rsidRPr="00A1002D">
              <w:rPr>
                <w:rFonts w:cs="Arial"/>
                <w:sz w:val="18"/>
                <w:szCs w:val="18"/>
              </w:rPr>
              <w:t>oordination</w:t>
            </w:r>
            <w:r w:rsidR="00FC32D7"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45420F" w14:textId="56B37A1C" w:rsidR="00124ACA" w:rsidRPr="00D222E6" w:rsidRDefault="003F2CE2" w:rsidP="00D222E6">
            <w:pPr>
              <w:rPr>
                <w:rFonts w:cs="Arial"/>
                <w:sz w:val="18"/>
                <w:szCs w:val="18"/>
              </w:rPr>
            </w:pPr>
            <w:r w:rsidRPr="003F2CE2">
              <w:rPr>
                <w:rFonts w:cs="Arial"/>
                <w:sz w:val="18"/>
                <w:szCs w:val="18"/>
              </w:rPr>
              <w:t xml:space="preserve">Managing </w:t>
            </w:r>
            <w:r>
              <w:rPr>
                <w:rFonts w:cs="Arial"/>
                <w:sz w:val="18"/>
                <w:szCs w:val="18"/>
              </w:rPr>
              <w:t>P</w:t>
            </w:r>
            <w:r w:rsidRPr="003F2CE2">
              <w:rPr>
                <w:rFonts w:cs="Arial"/>
                <w:sz w:val="18"/>
                <w:szCs w:val="18"/>
              </w:rPr>
              <w:t xml:space="preserve">sychosocial </w:t>
            </w:r>
            <w:r>
              <w:rPr>
                <w:rFonts w:cs="Arial"/>
                <w:sz w:val="18"/>
                <w:szCs w:val="18"/>
              </w:rPr>
              <w:t>H</w:t>
            </w:r>
            <w:r w:rsidRPr="003F2CE2">
              <w:rPr>
                <w:rFonts w:cs="Arial"/>
                <w:sz w:val="18"/>
                <w:szCs w:val="18"/>
              </w:rPr>
              <w:t xml:space="preserve">azards at </w:t>
            </w:r>
            <w:r>
              <w:rPr>
                <w:rFonts w:cs="Arial"/>
                <w:sz w:val="18"/>
                <w:szCs w:val="18"/>
              </w:rPr>
              <w:t>W</w:t>
            </w:r>
            <w:r w:rsidRPr="003F2CE2">
              <w:rPr>
                <w:rFonts w:cs="Arial"/>
                <w:sz w:val="18"/>
                <w:szCs w:val="18"/>
              </w:rPr>
              <w:t>ork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C13048" w:rsidRPr="007327C3" w14:paraId="0A0FAA99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CD7508" w14:textId="77777777" w:rsidR="00C13048" w:rsidRPr="00860FB0" w:rsidRDefault="00C13048" w:rsidP="00C13048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860FB0" w:rsidRPr="007327C3" w14:paraId="52E9CB22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4F6B7" w14:textId="4496DEC5" w:rsidR="00860FB0" w:rsidRPr="007327C3" w:rsidRDefault="00860FB0" w:rsidP="00C1304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PERSONAL PROTECTIVE EQUIPMENT</w:t>
            </w:r>
          </w:p>
        </w:tc>
      </w:tr>
      <w:tr w:rsidR="00DF2CF0" w:rsidRPr="007327C3" w14:paraId="7CFCC0FE" w14:textId="77777777" w:rsidTr="004455E4">
        <w:sdt>
          <w:sdtPr>
            <w:rPr>
              <w:rFonts w:cs="Arial"/>
              <w:sz w:val="18"/>
              <w:szCs w:val="18"/>
            </w:rPr>
            <w:id w:val="747781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6119B48" w14:textId="59C4E728" w:rsidR="00860FB0" w:rsidRPr="009E534F" w:rsidRDefault="007757C0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5FA4A" w14:textId="0B3FA9CA" w:rsidR="00860FB0" w:rsidRPr="009E534F" w:rsidRDefault="009A0D8B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Hard Hat</w:t>
            </w:r>
          </w:p>
        </w:tc>
        <w:sdt>
          <w:sdtPr>
            <w:rPr>
              <w:rFonts w:cs="Arial"/>
              <w:sz w:val="18"/>
              <w:szCs w:val="18"/>
            </w:rPr>
            <w:id w:val="-6969298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262746B" w14:textId="7FE183A1" w:rsidR="00860FB0" w:rsidRPr="009E534F" w:rsidRDefault="00D222E6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FAD5E" w14:textId="1D1A7143" w:rsidR="00860FB0" w:rsidRPr="009E534F" w:rsidRDefault="001253CC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High Vis Clothing</w:t>
            </w:r>
          </w:p>
        </w:tc>
        <w:sdt>
          <w:sdtPr>
            <w:rPr>
              <w:rFonts w:cs="Arial"/>
              <w:sz w:val="18"/>
              <w:szCs w:val="18"/>
            </w:rPr>
            <w:id w:val="593444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1648E1E" w14:textId="70A09FC0" w:rsidR="00860FB0" w:rsidRPr="009E534F" w:rsidRDefault="007757C0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AC9BD" w14:textId="58F71648" w:rsidR="00860FB0" w:rsidRPr="009E534F" w:rsidRDefault="008E09D1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Glasses</w:t>
            </w:r>
          </w:p>
        </w:tc>
        <w:sdt>
          <w:sdtPr>
            <w:rPr>
              <w:rFonts w:cs="Arial"/>
              <w:sz w:val="18"/>
              <w:szCs w:val="18"/>
            </w:rPr>
            <w:id w:val="-1002272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A9926F1" w14:textId="41548291" w:rsidR="00860FB0" w:rsidRPr="009E534F" w:rsidRDefault="00FC32D7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224A" w14:textId="3340773D" w:rsidR="00860FB0" w:rsidRPr="009E534F" w:rsidRDefault="00DD36CA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Respiratory Protection</w:t>
            </w:r>
          </w:p>
        </w:tc>
        <w:sdt>
          <w:sdtPr>
            <w:rPr>
              <w:rFonts w:cs="Arial"/>
              <w:sz w:val="18"/>
              <w:szCs w:val="18"/>
            </w:rPr>
            <w:id w:val="-142610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5DAF306" w14:textId="24F61E60" w:rsidR="00860FB0" w:rsidRPr="009E534F" w:rsidRDefault="00860FB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9C1C77" w14:textId="3B1983FC" w:rsidR="00860FB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Face Shield</w:t>
            </w:r>
          </w:p>
        </w:tc>
      </w:tr>
      <w:tr w:rsidR="00DF2CF0" w:rsidRPr="007327C3" w14:paraId="445C291C" w14:textId="77777777" w:rsidTr="004455E4">
        <w:sdt>
          <w:sdtPr>
            <w:rPr>
              <w:rFonts w:cs="Arial"/>
              <w:sz w:val="18"/>
              <w:szCs w:val="18"/>
            </w:rPr>
            <w:id w:val="-1493002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294C7BED" w14:textId="15B1F56E" w:rsidR="00DF2CF0" w:rsidRPr="009E534F" w:rsidRDefault="00D222E6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63B0C2F" w14:textId="063E683D" w:rsidR="00DF2CF0" w:rsidRPr="009E534F" w:rsidRDefault="00CE0FA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Boots</w:t>
            </w:r>
          </w:p>
        </w:tc>
        <w:sdt>
          <w:sdtPr>
            <w:rPr>
              <w:rFonts w:cs="Arial"/>
              <w:sz w:val="18"/>
              <w:szCs w:val="18"/>
            </w:rPr>
            <w:id w:val="18757339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524F6627" w14:textId="1F7AF869" w:rsidR="00DF2CF0" w:rsidRPr="009E534F" w:rsidRDefault="00D222E6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B0EC268" w14:textId="5EAF620E" w:rsidR="00DF2CF0" w:rsidRPr="009E534F" w:rsidRDefault="00B9637D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Gloves</w:t>
            </w:r>
          </w:p>
        </w:tc>
        <w:sdt>
          <w:sdtPr>
            <w:rPr>
              <w:rFonts w:cs="Arial"/>
              <w:sz w:val="18"/>
              <w:szCs w:val="18"/>
            </w:rPr>
            <w:id w:val="1738515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044DA43" w14:textId="4E196D0C" w:rsidR="00DF2CF0" w:rsidRPr="009E534F" w:rsidRDefault="007757C0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C7604F2" w14:textId="004B9B01" w:rsidR="00DF2CF0" w:rsidRPr="009E534F" w:rsidRDefault="00F168B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Hearing Protection</w:t>
            </w:r>
          </w:p>
        </w:tc>
        <w:sdt>
          <w:sdtPr>
            <w:rPr>
              <w:rFonts w:cs="Arial"/>
              <w:sz w:val="18"/>
              <w:szCs w:val="18"/>
            </w:rPr>
            <w:id w:val="-93127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6A89221" w14:textId="5ABFD983" w:rsidR="00DF2CF0" w:rsidRPr="009E534F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BFACA23" w14:textId="5205F5F9" w:rsidR="00DF2CF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Other:</w:t>
            </w:r>
          </w:p>
        </w:tc>
        <w:sdt>
          <w:sdtPr>
            <w:rPr>
              <w:rFonts w:cs="Arial"/>
              <w:sz w:val="18"/>
              <w:szCs w:val="18"/>
            </w:rPr>
            <w:id w:val="-74226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3F298BDD" w14:textId="153B9976" w:rsidR="00DF2CF0" w:rsidRPr="009E534F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E76D62" w14:textId="25BC2B50" w:rsidR="00DF2CF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Other:</w:t>
            </w:r>
          </w:p>
        </w:tc>
      </w:tr>
      <w:tr w:rsidR="00860FB0" w:rsidRPr="007327C3" w14:paraId="7BE808AD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4360DE" w14:textId="77777777" w:rsidR="00860FB0" w:rsidRPr="00860FB0" w:rsidRDefault="00860FB0" w:rsidP="00C13048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C13048" w:rsidRPr="007327C3" w14:paraId="334E9D8B" w14:textId="77777777" w:rsidTr="005B3FB8">
        <w:trPr>
          <w:trHeight w:val="278"/>
        </w:trPr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DD568F" w14:textId="077D4BF4" w:rsidR="00C13048" w:rsidRPr="005B3FB8" w:rsidRDefault="00C13048" w:rsidP="005B3FB8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REQUIRED LICENCES, CERTIFICATES OR COMPETENCIES</w:t>
            </w:r>
          </w:p>
        </w:tc>
      </w:tr>
      <w:tr w:rsidR="00C13048" w:rsidRPr="007327C3" w14:paraId="68BCC2B4" w14:textId="77777777" w:rsidTr="004455E4">
        <w:tc>
          <w:tcPr>
            <w:tcW w:w="7069" w:type="dxa"/>
            <w:gridSpan w:val="11"/>
            <w:tcBorders>
              <w:left w:val="single" w:sz="12" w:space="0" w:color="auto"/>
            </w:tcBorders>
            <w:vAlign w:val="center"/>
          </w:tcPr>
          <w:p w14:paraId="71A04169" w14:textId="268E4233" w:rsidR="00C13048" w:rsidRPr="00D222E6" w:rsidRDefault="00D222E6" w:rsidP="00C13048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General Construction Induction</w:t>
            </w:r>
          </w:p>
        </w:tc>
        <w:tc>
          <w:tcPr>
            <w:tcW w:w="6856" w:type="dxa"/>
            <w:gridSpan w:val="9"/>
            <w:tcBorders>
              <w:right w:val="single" w:sz="12" w:space="0" w:color="auto"/>
            </w:tcBorders>
            <w:vAlign w:val="center"/>
          </w:tcPr>
          <w:p w14:paraId="3FA64548" w14:textId="287209E0" w:rsidR="00C13048" w:rsidRPr="00D222E6" w:rsidRDefault="00D222E6" w:rsidP="00C13048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Site Induction</w:t>
            </w:r>
          </w:p>
        </w:tc>
      </w:tr>
      <w:tr w:rsidR="00D222E6" w:rsidRPr="007327C3" w14:paraId="4DFE4A57" w14:textId="77777777" w:rsidTr="004455E4">
        <w:tc>
          <w:tcPr>
            <w:tcW w:w="7069" w:type="dxa"/>
            <w:gridSpan w:val="11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DD2A78" w14:textId="02DE3141" w:rsidR="00D222E6" w:rsidRPr="00282217" w:rsidRDefault="00D222E6" w:rsidP="00D222E6">
            <w:pPr>
              <w:rPr>
                <w:rFonts w:cs="Arial"/>
                <w:color w:val="FF0000"/>
                <w:sz w:val="18"/>
                <w:szCs w:val="18"/>
              </w:rPr>
            </w:pPr>
            <w:r w:rsidRPr="00282217">
              <w:rPr>
                <w:rFonts w:cs="Arial"/>
                <w:color w:val="FF0000"/>
                <w:sz w:val="18"/>
                <w:szCs w:val="18"/>
              </w:rPr>
              <w:t>Task Specific Qualification 1</w:t>
            </w:r>
          </w:p>
        </w:tc>
        <w:tc>
          <w:tcPr>
            <w:tcW w:w="6856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B31A22" w14:textId="36217DB6" w:rsidR="00D222E6" w:rsidRPr="00282217" w:rsidRDefault="00D222E6" w:rsidP="00D222E6">
            <w:pPr>
              <w:rPr>
                <w:rFonts w:cs="Arial"/>
                <w:color w:val="FF0000"/>
                <w:sz w:val="18"/>
                <w:szCs w:val="18"/>
              </w:rPr>
            </w:pPr>
            <w:r w:rsidRPr="00282217">
              <w:rPr>
                <w:rFonts w:cs="Arial"/>
                <w:color w:val="FF0000"/>
                <w:sz w:val="18"/>
                <w:szCs w:val="18"/>
              </w:rPr>
              <w:t>Task Specific Qualification 2</w:t>
            </w:r>
          </w:p>
        </w:tc>
      </w:tr>
      <w:tr w:rsidR="00D222E6" w:rsidRPr="007327C3" w14:paraId="5BF36784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319378" w14:textId="77777777" w:rsidR="00D222E6" w:rsidRPr="00860FB0" w:rsidRDefault="00D222E6" w:rsidP="00D222E6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D222E6" w:rsidRPr="005B3FB8" w14:paraId="14C2D79C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D45B63" w14:textId="3226C4A5" w:rsidR="00D222E6" w:rsidRPr="007327C3" w:rsidRDefault="00D222E6" w:rsidP="00D222E6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HIGH RISK CONSTRUCTION WORK</w:t>
            </w:r>
          </w:p>
        </w:tc>
      </w:tr>
      <w:tr w:rsidR="00D222E6" w:rsidRPr="007327C3" w14:paraId="35D83E0D" w14:textId="77777777" w:rsidTr="004455E4">
        <w:sdt>
          <w:sdtPr>
            <w:rPr>
              <w:rFonts w:cs="Arial"/>
              <w:sz w:val="18"/>
              <w:szCs w:val="18"/>
            </w:rPr>
            <w:id w:val="8533115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0A339AF9" w14:textId="74307101" w:rsidR="00D222E6" w:rsidRPr="009E534F" w:rsidRDefault="007357EF" w:rsidP="00D222E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7BF186B8" w14:textId="4197B783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Risk of a person falling more than 2 metres</w:t>
            </w:r>
          </w:p>
        </w:tc>
        <w:sdt>
          <w:sdtPr>
            <w:rPr>
              <w:rFonts w:cs="Arial"/>
              <w:sz w:val="18"/>
              <w:szCs w:val="18"/>
            </w:rPr>
            <w:id w:val="22650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5A8664F" w14:textId="25E44D56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7BCA2F6F" w14:textId="69A1D486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a telecommunication tower</w:t>
            </w:r>
          </w:p>
        </w:tc>
        <w:sdt>
          <w:sdtPr>
            <w:rPr>
              <w:rFonts w:cs="Arial"/>
              <w:sz w:val="18"/>
              <w:szCs w:val="18"/>
            </w:rPr>
            <w:id w:val="-41910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484B6575" w14:textId="603FCB63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168AB96D" w14:textId="4C5EAAA0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Demolition of load-bearing structure</w:t>
            </w:r>
          </w:p>
        </w:tc>
        <w:sdt>
          <w:sdtPr>
            <w:rPr>
              <w:rFonts w:cs="Arial"/>
              <w:sz w:val="18"/>
              <w:szCs w:val="18"/>
            </w:rPr>
            <w:id w:val="-265237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62AC2DC9" w14:textId="7CDF8043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4708C0C6" w14:textId="1238B2FB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Likely to involve disturbing asbestos</w:t>
            </w:r>
          </w:p>
        </w:tc>
      </w:tr>
      <w:tr w:rsidR="00D222E6" w:rsidRPr="007327C3" w14:paraId="06609523" w14:textId="77777777" w:rsidTr="004455E4">
        <w:sdt>
          <w:sdtPr>
            <w:rPr>
              <w:rFonts w:eastAsia="MS Gothic" w:cs="Arial"/>
              <w:sz w:val="18"/>
              <w:szCs w:val="18"/>
            </w:rPr>
            <w:id w:val="-1047683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7D53FF35" w14:textId="06EB4A2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1A729D73" w14:textId="19B83604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pressurised gas mains or piping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01495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3A0F0EBB" w14:textId="156891C3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6EB5007C" w14:textId="1D8A2932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a confined space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25500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30E08C1C" w14:textId="14BB30C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316BD9C7" w14:textId="3A95F2E3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a shaft or trench deeper than 1.5m or a tunnel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28715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18E6556" w14:textId="4B2D8D15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1ED25701" w14:textId="2009B2B8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Use of explosives</w:t>
            </w:r>
          </w:p>
        </w:tc>
      </w:tr>
      <w:tr w:rsidR="00D222E6" w:rsidRPr="007327C3" w14:paraId="10096175" w14:textId="77777777" w:rsidTr="004455E4">
        <w:sdt>
          <w:sdtPr>
            <w:rPr>
              <w:rFonts w:eastAsia="MS Gothic" w:cs="Arial"/>
              <w:sz w:val="18"/>
              <w:szCs w:val="18"/>
            </w:rPr>
            <w:id w:val="76389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66B404A6" w14:textId="14D1BE7A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23234D51" w14:textId="20ADEE81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Temporary load-bearing support for structural alterations or repairs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35712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C59DD51" w14:textId="7D1435AC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3E8C2B71" w14:textId="582B9920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water or liquid that involves a risk of drowning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140436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26B5EAD" w14:textId="3D521E3B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0C1BD769" w14:textId="0A5BBC05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energised electrical installations or services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358077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3239257" w14:textId="523FAC6E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6B1DA1D" w14:textId="754A556C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that may have a contaminated or flammable atmosphere</w:t>
            </w:r>
          </w:p>
        </w:tc>
      </w:tr>
      <w:tr w:rsidR="00D222E6" w:rsidRPr="007327C3" w14:paraId="2C4EE8C6" w14:textId="77777777" w:rsidTr="004455E4">
        <w:sdt>
          <w:sdtPr>
            <w:rPr>
              <w:rFonts w:eastAsia="MS Gothic" w:cs="Arial"/>
              <w:sz w:val="18"/>
              <w:szCs w:val="18"/>
            </w:rPr>
            <w:id w:val="1642152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17F13103" w14:textId="50582A15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1AF206F9" w14:textId="2FE88982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Tilt-up or precast concrete elements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86182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520251DA" w14:textId="64E5F564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3E0AF867" w14:textId="34D71BE9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Diving work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21429954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45E869F3" w14:textId="03094530" w:rsidR="00D222E6" w:rsidRPr="009E534F" w:rsidRDefault="00FF287D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003563A7" w14:textId="4D102316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an area with movement of powered mobile plant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177816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B3C9F03" w14:textId="3FCA6C3E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7FAD0968" w14:textId="3BEF9BE1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areas with artificial extremes of temperature</w:t>
            </w:r>
          </w:p>
        </w:tc>
      </w:tr>
      <w:tr w:rsidR="00D222E6" w:rsidRPr="007327C3" w14:paraId="2E40971B" w14:textId="77777777" w:rsidTr="004455E4">
        <w:sdt>
          <w:sdtPr>
            <w:rPr>
              <w:rFonts w:eastAsia="MS Gothic" w:cs="Arial"/>
              <w:sz w:val="18"/>
              <w:szCs w:val="18"/>
            </w:rPr>
            <w:id w:val="151202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42D0BEFF" w14:textId="368262E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14:paraId="5D3C15CD" w14:textId="0A563577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chemical, fuel or refrigerant lines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213000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bottom w:val="single" w:sz="12" w:space="0" w:color="auto"/>
                  <w:right w:val="nil"/>
                </w:tcBorders>
                <w:vAlign w:val="center"/>
              </w:tcPr>
              <w:p w14:paraId="651D3927" w14:textId="2A749941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08" w:type="dxa"/>
            <w:gridSpan w:val="1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A9B98C5" w14:textId="32C6C19B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on, in or adjacent to a road, railway, shipping lane or other traffic corridor in use by traffic other than pedestrians</w:t>
            </w:r>
          </w:p>
        </w:tc>
      </w:tr>
      <w:tr w:rsidR="00D222E6" w:rsidRPr="007327C3" w14:paraId="4E23E9DE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B4B8D7" w14:textId="77777777" w:rsidR="00D222E6" w:rsidRPr="00860FB0" w:rsidRDefault="00D222E6" w:rsidP="00D222E6">
            <w:pPr>
              <w:rPr>
                <w:rFonts w:cs="Arial"/>
                <w:sz w:val="14"/>
                <w:szCs w:val="14"/>
              </w:rPr>
            </w:pPr>
          </w:p>
        </w:tc>
      </w:tr>
      <w:tr w:rsidR="00D222E6" w:rsidRPr="005B3FB8" w14:paraId="47F63E7D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4BCCA3" w14:textId="66A5F5CC" w:rsidR="00D222E6" w:rsidRPr="005B3FB8" w:rsidRDefault="00D222E6" w:rsidP="00D222E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MONITORING FOR COMPLIANCE</w:t>
            </w:r>
          </w:p>
        </w:tc>
      </w:tr>
      <w:tr w:rsidR="00D222E6" w:rsidRPr="007327C3" w14:paraId="534DCEE8" w14:textId="77777777" w:rsidTr="00124ACA">
        <w:tc>
          <w:tcPr>
            <w:tcW w:w="13925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37E36" w14:textId="08D4D9DF" w:rsidR="00D222E6" w:rsidRPr="00943373" w:rsidRDefault="00DA5F56" w:rsidP="00D222E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Ongoing supervision to ensure compliance and monitoring / review of control measures to be done by (name and signature):</w:t>
            </w:r>
          </w:p>
        </w:tc>
      </w:tr>
    </w:tbl>
    <w:p w14:paraId="7FE296BC" w14:textId="77777777" w:rsidR="00AF4C15" w:rsidRPr="008D08B6" w:rsidRDefault="00AF4C15">
      <w:pPr>
        <w:rPr>
          <w:rFonts w:cs="Arial"/>
          <w:sz w:val="2"/>
          <w:szCs w:val="2"/>
        </w:rPr>
      </w:pPr>
    </w:p>
    <w:tbl>
      <w:tblPr>
        <w:tblStyle w:val="TableGrid"/>
        <w:tblW w:w="13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64"/>
        <w:gridCol w:w="3612"/>
        <w:gridCol w:w="1031"/>
        <w:gridCol w:w="3824"/>
        <w:gridCol w:w="1031"/>
        <w:gridCol w:w="2487"/>
      </w:tblGrid>
      <w:tr w:rsidR="004455E4" w:rsidRPr="001F7532" w14:paraId="67C6A269" w14:textId="77777777" w:rsidTr="00ED1D16">
        <w:trPr>
          <w:tblHeader/>
        </w:trPr>
        <w:tc>
          <w:tcPr>
            <w:tcW w:w="1964" w:type="dxa"/>
          </w:tcPr>
          <w:p w14:paraId="200EE6B0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lastRenderedPageBreak/>
              <w:t>JOB / TASK STEP</w:t>
            </w:r>
          </w:p>
        </w:tc>
        <w:tc>
          <w:tcPr>
            <w:tcW w:w="3612" w:type="dxa"/>
          </w:tcPr>
          <w:p w14:paraId="76B49FE9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HAZARDS / RISKS</w:t>
            </w:r>
          </w:p>
        </w:tc>
        <w:tc>
          <w:tcPr>
            <w:tcW w:w="1031" w:type="dxa"/>
          </w:tcPr>
          <w:p w14:paraId="0A67B3C5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RISK (I)</w:t>
            </w:r>
          </w:p>
        </w:tc>
        <w:tc>
          <w:tcPr>
            <w:tcW w:w="3824" w:type="dxa"/>
          </w:tcPr>
          <w:p w14:paraId="47684570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CONTROL MEASURES</w:t>
            </w:r>
          </w:p>
        </w:tc>
        <w:tc>
          <w:tcPr>
            <w:tcW w:w="1031" w:type="dxa"/>
          </w:tcPr>
          <w:p w14:paraId="063CAE5C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RISK (R)</w:t>
            </w:r>
          </w:p>
        </w:tc>
        <w:tc>
          <w:tcPr>
            <w:tcW w:w="2487" w:type="dxa"/>
          </w:tcPr>
          <w:p w14:paraId="60F9BCA3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RESPONSIBILITY</w:t>
            </w:r>
          </w:p>
        </w:tc>
      </w:tr>
      <w:tr w:rsidR="00282217" w:rsidRPr="00AD216F" w14:paraId="06E0D502" w14:textId="77777777" w:rsidTr="003778E9">
        <w:tc>
          <w:tcPr>
            <w:tcW w:w="1964" w:type="dxa"/>
            <w:vMerge w:val="restart"/>
          </w:tcPr>
          <w:p w14:paraId="4A51973F" w14:textId="6BEBF712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Accessing site and starting work</w:t>
            </w:r>
          </w:p>
        </w:tc>
        <w:tc>
          <w:tcPr>
            <w:tcW w:w="3612" w:type="dxa"/>
          </w:tcPr>
          <w:p w14:paraId="37242474" w14:textId="56726858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Traffic hazards</w:t>
            </w:r>
          </w:p>
        </w:tc>
        <w:tc>
          <w:tcPr>
            <w:tcW w:w="1031" w:type="dxa"/>
            <w:shd w:val="clear" w:color="auto" w:fill="FFC000"/>
          </w:tcPr>
          <w:p w14:paraId="00974472" w14:textId="7E19ED14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43A914CC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Signage, flagging or delineation of work zone.</w:t>
            </w:r>
          </w:p>
          <w:p w14:paraId="14599994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488FABC1" w14:textId="549EF7D9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Work</w:t>
            </w:r>
            <w:r w:rsidR="009A631E">
              <w:rPr>
                <w:rFonts w:cs="Arial"/>
                <w:sz w:val="18"/>
                <w:szCs w:val="18"/>
              </w:rPr>
              <w:t>er</w:t>
            </w:r>
            <w:r w:rsidRPr="00E31987">
              <w:rPr>
                <w:rFonts w:cs="Arial"/>
                <w:sz w:val="18"/>
                <w:szCs w:val="18"/>
              </w:rPr>
              <w:t>s to be aware of traffic hazards.</w:t>
            </w:r>
          </w:p>
          <w:p w14:paraId="462975C6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3F97F4CA" w14:textId="4ABCD63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4396AFBE" w14:textId="4971EFCA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2C0B3FD7" w14:textId="77777777" w:rsidTr="003778E9">
        <w:tc>
          <w:tcPr>
            <w:tcW w:w="1964" w:type="dxa"/>
            <w:vMerge/>
          </w:tcPr>
          <w:p w14:paraId="7A585E0D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308F7FE" w14:textId="77777777" w:rsidR="00282217" w:rsidRPr="00BE3494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Contact with services</w:t>
            </w:r>
          </w:p>
          <w:p w14:paraId="2B1D1EFF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C000"/>
          </w:tcPr>
          <w:p w14:paraId="173AE34C" w14:textId="7A1E9C6B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0363AA36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Maintain exclusion zones around powerlines.</w:t>
            </w:r>
          </w:p>
          <w:p w14:paraId="72306AB2" w14:textId="77777777" w:rsidR="009A631E" w:rsidRDefault="009A631E" w:rsidP="003778E9">
            <w:pPr>
              <w:rPr>
                <w:rFonts w:cs="Arial"/>
                <w:sz w:val="18"/>
                <w:szCs w:val="18"/>
              </w:rPr>
            </w:pPr>
          </w:p>
          <w:p w14:paraId="21859E7A" w14:textId="7EADF22B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Use spotters if necessary.</w:t>
            </w:r>
          </w:p>
          <w:p w14:paraId="6B705174" w14:textId="77777777" w:rsidR="000B73B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1E1D8564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DBYD and ensure underground services are protected prior to excavation.</w:t>
            </w:r>
          </w:p>
          <w:p w14:paraId="492E9919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1BB440A8" w14:textId="6D930359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6D212813" w14:textId="3BF46C1C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263B4FEB" w14:textId="77777777" w:rsidTr="003778E9">
        <w:tc>
          <w:tcPr>
            <w:tcW w:w="1964" w:type="dxa"/>
            <w:vMerge/>
          </w:tcPr>
          <w:p w14:paraId="469CD3FA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97CF27E" w14:textId="2AE454E6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Slips, trips and falls</w:t>
            </w:r>
          </w:p>
        </w:tc>
        <w:tc>
          <w:tcPr>
            <w:tcW w:w="1031" w:type="dxa"/>
            <w:shd w:val="clear" w:color="auto" w:fill="FFC000"/>
          </w:tcPr>
          <w:p w14:paraId="196F88FE" w14:textId="1499D68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6CC7736C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Good housekeeping.</w:t>
            </w:r>
          </w:p>
          <w:p w14:paraId="2D7B56FE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3AA3DE89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Wear non-slips shoes.</w:t>
            </w:r>
          </w:p>
          <w:p w14:paraId="74E688A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3B9D019D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Pay attention when walking.</w:t>
            </w:r>
          </w:p>
          <w:p w14:paraId="66E73B1C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4FD37BE9" w14:textId="1153C7B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7F457235" w14:textId="56209B1B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192E8301" w14:textId="77777777" w:rsidTr="003778E9">
        <w:tc>
          <w:tcPr>
            <w:tcW w:w="1964" w:type="dxa"/>
            <w:vMerge/>
          </w:tcPr>
          <w:p w14:paraId="4C75BD2B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BE6E972" w14:textId="3BEB316D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Sunburn / dehydration</w:t>
            </w:r>
          </w:p>
        </w:tc>
        <w:tc>
          <w:tcPr>
            <w:tcW w:w="1031" w:type="dxa"/>
            <w:shd w:val="clear" w:color="auto" w:fill="FFFF00"/>
          </w:tcPr>
          <w:p w14:paraId="4496978D" w14:textId="0BE19270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M</w:t>
            </w:r>
            <w:r>
              <w:rPr>
                <w:rFonts w:cs="Arial"/>
                <w:sz w:val="18"/>
                <w:szCs w:val="18"/>
              </w:rPr>
              <w:t>od</w:t>
            </w:r>
            <w:r w:rsidRPr="00BE3494">
              <w:rPr>
                <w:rFonts w:cs="Arial"/>
                <w:sz w:val="18"/>
                <w:szCs w:val="18"/>
              </w:rPr>
              <w:t>erate</w:t>
            </w:r>
          </w:p>
        </w:tc>
        <w:tc>
          <w:tcPr>
            <w:tcW w:w="3824" w:type="dxa"/>
          </w:tcPr>
          <w:p w14:paraId="0765A7EA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Sun protection (broadbrimmed hard hat, sunscreen, long-sleeve clothing).</w:t>
            </w:r>
          </w:p>
          <w:p w14:paraId="0BC7A6C0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61E77A1F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Drink plenty of water.</w:t>
            </w:r>
          </w:p>
          <w:p w14:paraId="2274165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0844E75C" w14:textId="3D41937B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 xml:space="preserve">Avoid </w:t>
            </w:r>
            <w:r w:rsidR="000B73B7">
              <w:rPr>
                <w:rFonts w:cs="Arial"/>
                <w:sz w:val="18"/>
                <w:szCs w:val="18"/>
              </w:rPr>
              <w:t xml:space="preserve">excessive </w:t>
            </w:r>
            <w:r w:rsidRPr="00E31987">
              <w:rPr>
                <w:rFonts w:cs="Arial"/>
                <w:sz w:val="18"/>
                <w:szCs w:val="18"/>
              </w:rPr>
              <w:t>caffeine.</w:t>
            </w:r>
          </w:p>
          <w:p w14:paraId="6040CD98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11C2419" w14:textId="566C5DB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1FA1B1CB" w14:textId="1653C5D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47714E23" w14:textId="77777777" w:rsidTr="003778E9">
        <w:tc>
          <w:tcPr>
            <w:tcW w:w="1964" w:type="dxa"/>
            <w:vMerge/>
          </w:tcPr>
          <w:p w14:paraId="7A757EF9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8951D55" w14:textId="26D8AD5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Electrical hazards</w:t>
            </w:r>
          </w:p>
        </w:tc>
        <w:tc>
          <w:tcPr>
            <w:tcW w:w="1031" w:type="dxa"/>
            <w:shd w:val="clear" w:color="auto" w:fill="FFC000"/>
          </w:tcPr>
          <w:p w14:paraId="5B92F78E" w14:textId="617E5784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46F0414A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Testing and tagging of electrical equipment.</w:t>
            </w:r>
          </w:p>
          <w:p w14:paraId="62E04BC4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0A0581A9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Run leads in a safe manner.</w:t>
            </w:r>
          </w:p>
          <w:p w14:paraId="6E3D246E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104BF8B4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Inspect electrical equipment before use.</w:t>
            </w:r>
          </w:p>
          <w:p w14:paraId="4748CF5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4D90CFBB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RCDs in use.</w:t>
            </w:r>
          </w:p>
          <w:p w14:paraId="302FECD6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99D96F3" w14:textId="477E179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6DB4AD82" w14:textId="4B5AFF53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570C2223" w14:textId="77777777" w:rsidTr="00282217">
        <w:tc>
          <w:tcPr>
            <w:tcW w:w="1964" w:type="dxa"/>
            <w:vMerge/>
          </w:tcPr>
          <w:p w14:paraId="264C21E7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1BD6851" w14:textId="1DA225CB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Noise hazards</w:t>
            </w:r>
          </w:p>
        </w:tc>
        <w:tc>
          <w:tcPr>
            <w:tcW w:w="1031" w:type="dxa"/>
            <w:shd w:val="clear" w:color="auto" w:fill="FFFF00"/>
          </w:tcPr>
          <w:p w14:paraId="6A57DD9D" w14:textId="70909A7C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76837AA9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Hearing protection to be worn if noise levels over 85dBA.</w:t>
            </w:r>
          </w:p>
          <w:p w14:paraId="70E516BF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2D0589BA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Ensure loud plant or equipment is positioned away from workers, if possible.</w:t>
            </w:r>
          </w:p>
          <w:p w14:paraId="47DDC958" w14:textId="77777777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228211BB" w14:textId="48816070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72EF07D3" w14:textId="265D878C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773D7E0E" w14:textId="77777777" w:rsidTr="00282217">
        <w:tc>
          <w:tcPr>
            <w:tcW w:w="1964" w:type="dxa"/>
            <w:vMerge/>
          </w:tcPr>
          <w:p w14:paraId="6862B47A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D25DE0C" w14:textId="7777777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Chemical hazards</w:t>
            </w:r>
          </w:p>
          <w:p w14:paraId="2DB2A136" w14:textId="77777777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38DF55E1" w14:textId="60C46A8B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A383DD2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Up to date SDS register available for all hazardous substances.</w:t>
            </w:r>
          </w:p>
          <w:p w14:paraId="51976E0A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0AA88DA4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safety controls in place as per SDS.</w:t>
            </w:r>
          </w:p>
          <w:p w14:paraId="7F05825C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7F4E72B7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All spills to be reported to supervisor. </w:t>
            </w:r>
          </w:p>
          <w:p w14:paraId="34CFA7CE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7F93C1C6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Refer to SDS for chemical properties and storage/handling procedures.</w:t>
            </w:r>
          </w:p>
          <w:p w14:paraId="6AEE7A98" w14:textId="77777777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9E1FB99" w14:textId="627DCD54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4D7E0974" w14:textId="0F3AE7DC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0C451C" w:rsidRPr="00AD216F" w14:paraId="06C3C288" w14:textId="77777777" w:rsidTr="000C451C">
        <w:tc>
          <w:tcPr>
            <w:tcW w:w="1964" w:type="dxa"/>
            <w:vMerge w:val="restart"/>
          </w:tcPr>
          <w:p w14:paraId="53FA79FE" w14:textId="1EA3D5B0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Conducting </w:t>
            </w:r>
            <w:r>
              <w:rPr>
                <w:rFonts w:cs="Arial"/>
                <w:sz w:val="18"/>
                <w:szCs w:val="18"/>
              </w:rPr>
              <w:t>landscaping work</w:t>
            </w:r>
          </w:p>
        </w:tc>
        <w:tc>
          <w:tcPr>
            <w:tcW w:w="3612" w:type="dxa"/>
          </w:tcPr>
          <w:p w14:paraId="4B26F298" w14:textId="712ACA95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  <w:r w:rsidRPr="006354D3">
              <w:rPr>
                <w:rFonts w:cs="Arial"/>
                <w:sz w:val="18"/>
                <w:szCs w:val="18"/>
              </w:rPr>
              <w:t xml:space="preserve">Falls / injuries caused </w:t>
            </w:r>
            <w:r>
              <w:rPr>
                <w:rFonts w:cs="Arial"/>
                <w:sz w:val="18"/>
                <w:szCs w:val="18"/>
              </w:rPr>
              <w:t xml:space="preserve">during </w:t>
            </w:r>
            <w:r>
              <w:rPr>
                <w:rFonts w:cs="Arial"/>
                <w:sz w:val="18"/>
                <w:szCs w:val="18"/>
              </w:rPr>
              <w:t>landscaping</w:t>
            </w:r>
            <w:r>
              <w:rPr>
                <w:rFonts w:cs="Arial"/>
                <w:sz w:val="18"/>
                <w:szCs w:val="18"/>
              </w:rPr>
              <w:t xml:space="preserve"> works</w:t>
            </w:r>
          </w:p>
        </w:tc>
        <w:tc>
          <w:tcPr>
            <w:tcW w:w="1031" w:type="dxa"/>
            <w:shd w:val="clear" w:color="auto" w:fill="FFC000"/>
          </w:tcPr>
          <w:p w14:paraId="30358B95" w14:textId="0CE8FBBD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610E3AC1" w14:textId="77777777" w:rsidR="000C451C" w:rsidRPr="003F5EDF" w:rsidRDefault="000C451C" w:rsidP="000C451C">
            <w:pPr>
              <w:rPr>
                <w:rFonts w:cs="Arial"/>
                <w:sz w:val="18"/>
                <w:szCs w:val="18"/>
              </w:rPr>
            </w:pPr>
            <w:r w:rsidRPr="003F5EDF">
              <w:rPr>
                <w:rFonts w:cs="Arial"/>
                <w:sz w:val="18"/>
                <w:szCs w:val="18"/>
              </w:rPr>
              <w:t>For works over 2m high (or 3m high in residential construction with roof pitch less than 26</w:t>
            </w:r>
            <w:r>
              <w:rPr>
                <w:rFonts w:cs="Arial"/>
                <w:sz w:val="18"/>
                <w:szCs w:val="18"/>
              </w:rPr>
              <w:t>°</w:t>
            </w:r>
            <w:r w:rsidRPr="003F5EDF">
              <w:rPr>
                <w:rFonts w:cs="Arial"/>
                <w:sz w:val="18"/>
                <w:szCs w:val="18"/>
              </w:rPr>
              <w:t>),</w:t>
            </w:r>
            <w:r>
              <w:rPr>
                <w:rFonts w:cs="Arial"/>
                <w:sz w:val="18"/>
                <w:szCs w:val="18"/>
              </w:rPr>
              <w:t xml:space="preserve"> personnel are to</w:t>
            </w:r>
            <w:r w:rsidRPr="003F5EDF">
              <w:rPr>
                <w:rFonts w:cs="Arial"/>
                <w:sz w:val="18"/>
                <w:szCs w:val="18"/>
              </w:rPr>
              <w:t xml:space="preserve"> ensure there is something physically stopping the worker from falling</w:t>
            </w:r>
            <w:r>
              <w:rPr>
                <w:rFonts w:cs="Arial"/>
                <w:sz w:val="18"/>
                <w:szCs w:val="18"/>
              </w:rPr>
              <w:t>,</w:t>
            </w:r>
            <w:r w:rsidRPr="003F5EDF">
              <w:rPr>
                <w:rFonts w:cs="Arial"/>
                <w:sz w:val="18"/>
                <w:szCs w:val="18"/>
              </w:rPr>
              <w:t xml:space="preserve"> e.g.:</w:t>
            </w:r>
          </w:p>
          <w:p w14:paraId="79F0E7AF" w14:textId="77777777" w:rsidR="000C451C" w:rsidRPr="0023532D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23532D">
              <w:rPr>
                <w:rFonts w:cs="Arial"/>
                <w:sz w:val="18"/>
                <w:szCs w:val="18"/>
              </w:rPr>
              <w:t>Conducting the work off a solid construction</w:t>
            </w:r>
          </w:p>
          <w:p w14:paraId="29F52228" w14:textId="77777777" w:rsidR="000C451C" w:rsidRPr="0023532D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23532D">
              <w:rPr>
                <w:rFonts w:cs="Arial"/>
                <w:sz w:val="18"/>
                <w:szCs w:val="18"/>
              </w:rPr>
              <w:t>Using a fall prevention device (handrails etc.)</w:t>
            </w:r>
          </w:p>
          <w:p w14:paraId="3C2C1C7E" w14:textId="77777777" w:rsidR="000C451C" w:rsidRPr="0023532D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23532D">
              <w:rPr>
                <w:rFonts w:cs="Arial"/>
                <w:sz w:val="18"/>
                <w:szCs w:val="18"/>
              </w:rPr>
              <w:t>Conducting the work from a work platform</w:t>
            </w:r>
          </w:p>
          <w:p w14:paraId="034DDDF3" w14:textId="77777777" w:rsidR="000C451C" w:rsidRPr="0023532D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23532D">
              <w:rPr>
                <w:rFonts w:cs="Arial"/>
                <w:sz w:val="18"/>
                <w:szCs w:val="18"/>
              </w:rPr>
              <w:t>Using a fall restraint system</w:t>
            </w:r>
          </w:p>
          <w:p w14:paraId="5D487463" w14:textId="77777777" w:rsidR="000C451C" w:rsidRPr="0023532D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23532D">
              <w:rPr>
                <w:rFonts w:cs="Arial"/>
                <w:sz w:val="18"/>
                <w:szCs w:val="18"/>
              </w:rPr>
              <w:t>Using a fall arrest system.</w:t>
            </w:r>
          </w:p>
          <w:p w14:paraId="3FA5F440" w14:textId="77777777" w:rsidR="000C451C" w:rsidRPr="00711F2F" w:rsidRDefault="000C451C" w:rsidP="000C451C">
            <w:pPr>
              <w:ind w:left="5"/>
              <w:rPr>
                <w:rFonts w:cs="Arial"/>
                <w:sz w:val="18"/>
                <w:szCs w:val="18"/>
              </w:rPr>
            </w:pPr>
          </w:p>
          <w:p w14:paraId="5C981683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 w:rsidRPr="003F5EDF">
              <w:rPr>
                <w:rFonts w:cs="Arial"/>
                <w:sz w:val="18"/>
                <w:szCs w:val="18"/>
              </w:rPr>
              <w:t xml:space="preserve">taff are </w:t>
            </w:r>
            <w:r>
              <w:rPr>
                <w:rFonts w:cs="Arial"/>
                <w:sz w:val="18"/>
                <w:szCs w:val="18"/>
              </w:rPr>
              <w:t xml:space="preserve">to be </w:t>
            </w:r>
            <w:r w:rsidRPr="003F5EDF">
              <w:rPr>
                <w:rFonts w:cs="Arial"/>
                <w:sz w:val="18"/>
                <w:szCs w:val="18"/>
              </w:rPr>
              <w:t>trained and competent in the use of safety equipment and procedures for working at heights (working at heights training may be required)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51A48292" w14:textId="77777777" w:rsidR="000C451C" w:rsidRPr="003F5EDF" w:rsidRDefault="000C451C" w:rsidP="000C451C">
            <w:pPr>
              <w:rPr>
                <w:rFonts w:cs="Arial"/>
                <w:sz w:val="18"/>
                <w:szCs w:val="18"/>
              </w:rPr>
            </w:pPr>
          </w:p>
          <w:p w14:paraId="2F31F2DB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</w:t>
            </w:r>
            <w:r w:rsidRPr="003F5EDF">
              <w:rPr>
                <w:rFonts w:cs="Arial"/>
                <w:sz w:val="18"/>
                <w:szCs w:val="18"/>
              </w:rPr>
              <w:t>orking at heights gear is</w:t>
            </w:r>
            <w:r>
              <w:rPr>
                <w:rFonts w:cs="Arial"/>
                <w:sz w:val="18"/>
                <w:szCs w:val="18"/>
              </w:rPr>
              <w:t xml:space="preserve"> to be</w:t>
            </w:r>
            <w:r w:rsidRPr="003F5EDF">
              <w:rPr>
                <w:rFonts w:cs="Arial"/>
                <w:sz w:val="18"/>
                <w:szCs w:val="18"/>
              </w:rPr>
              <w:t xml:space="preserve"> fit for purpose and tested / tagged (if required)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2A3E90E7" w14:textId="77777777" w:rsidR="000C451C" w:rsidRPr="003F5EDF" w:rsidRDefault="000C451C" w:rsidP="000C451C">
            <w:pPr>
              <w:rPr>
                <w:rFonts w:cs="Arial"/>
                <w:sz w:val="18"/>
                <w:szCs w:val="18"/>
              </w:rPr>
            </w:pPr>
          </w:p>
          <w:p w14:paraId="3D49C37D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 w:rsidRPr="003F5EDF">
              <w:rPr>
                <w:rFonts w:cs="Arial"/>
                <w:sz w:val="18"/>
                <w:szCs w:val="18"/>
              </w:rPr>
              <w:t xml:space="preserve">For works under 2m high, risks are </w:t>
            </w:r>
            <w:r>
              <w:rPr>
                <w:rFonts w:cs="Arial"/>
                <w:sz w:val="18"/>
                <w:szCs w:val="18"/>
              </w:rPr>
              <w:t xml:space="preserve">to be </w:t>
            </w:r>
            <w:r w:rsidRPr="003F5EDF">
              <w:rPr>
                <w:rFonts w:cs="Arial"/>
                <w:sz w:val="18"/>
                <w:szCs w:val="18"/>
              </w:rPr>
              <w:t>assessed and managed.</w:t>
            </w:r>
          </w:p>
          <w:p w14:paraId="51DD5685" w14:textId="77777777" w:rsidR="000C451C" w:rsidRPr="003F5EDF" w:rsidRDefault="000C451C" w:rsidP="000C451C">
            <w:pPr>
              <w:rPr>
                <w:rFonts w:cs="Arial"/>
                <w:sz w:val="18"/>
                <w:szCs w:val="18"/>
              </w:rPr>
            </w:pPr>
          </w:p>
          <w:p w14:paraId="334D0A6D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When working from ladders workers need to remember:</w:t>
            </w:r>
          </w:p>
          <w:p w14:paraId="2D95D6D5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Only industrial ladders are to be used</w:t>
            </w:r>
          </w:p>
          <w:p w14:paraId="685F7E0C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Work from the top 2 rungs of a ladder is not permitted</w:t>
            </w:r>
          </w:p>
          <w:p w14:paraId="327375F1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Ladders and other working at heights equipment are to be inspected prior to use</w:t>
            </w:r>
          </w:p>
          <w:p w14:paraId="12806164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Workers are to never lean or conduct heavy work off a ladder.</w:t>
            </w:r>
          </w:p>
          <w:p w14:paraId="1138AF38" w14:textId="77777777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46A6B3E3" w14:textId="6224EDB4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lastRenderedPageBreak/>
              <w:t>Moderate</w:t>
            </w:r>
          </w:p>
        </w:tc>
        <w:tc>
          <w:tcPr>
            <w:tcW w:w="2487" w:type="dxa"/>
          </w:tcPr>
          <w:p w14:paraId="044FDC51" w14:textId="3DBFEAF5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0C451C" w:rsidRPr="00AD216F" w14:paraId="57769DF5" w14:textId="77777777" w:rsidTr="000C451C">
        <w:tc>
          <w:tcPr>
            <w:tcW w:w="1964" w:type="dxa"/>
            <w:vMerge/>
          </w:tcPr>
          <w:p w14:paraId="4A4B58E7" w14:textId="5CDC44C9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479E65B7" w14:textId="06A5874F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  <w:r w:rsidRPr="00F63AA8">
              <w:rPr>
                <w:rFonts w:cs="Arial"/>
                <w:sz w:val="18"/>
                <w:szCs w:val="18"/>
              </w:rPr>
              <w:t>Falling objects</w:t>
            </w:r>
          </w:p>
        </w:tc>
        <w:tc>
          <w:tcPr>
            <w:tcW w:w="1031" w:type="dxa"/>
            <w:shd w:val="clear" w:color="auto" w:fill="FFC000"/>
          </w:tcPr>
          <w:p w14:paraId="22B1087B" w14:textId="17448E0F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3C0A9D4E" w14:textId="77777777" w:rsidR="000C451C" w:rsidRPr="002B625A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Personnel need to p</w:t>
            </w:r>
            <w:r w:rsidRPr="002B625A">
              <w:rPr>
                <w:rFonts w:cs="Arial"/>
                <w:sz w:val="18"/>
                <w:szCs w:val="18"/>
              </w:rPr>
              <w:t xml:space="preserve">ay attention to signs and do not enter any exclusion zones established on site. </w:t>
            </w:r>
          </w:p>
          <w:p w14:paraId="7E419A97" w14:textId="77777777" w:rsidR="000C451C" w:rsidRPr="002B625A" w:rsidRDefault="000C451C" w:rsidP="000C451C">
            <w:pPr>
              <w:rPr>
                <w:rFonts w:cs="Arial"/>
                <w:sz w:val="18"/>
                <w:szCs w:val="18"/>
              </w:rPr>
            </w:pPr>
          </w:p>
          <w:p w14:paraId="35D48A38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 w:rsidRPr="002B625A">
              <w:rPr>
                <w:rFonts w:cs="Arial"/>
                <w:sz w:val="18"/>
                <w:szCs w:val="18"/>
              </w:rPr>
              <w:t xml:space="preserve">All workers </w:t>
            </w:r>
            <w:r>
              <w:rPr>
                <w:rFonts w:cs="Arial"/>
                <w:sz w:val="18"/>
                <w:szCs w:val="18"/>
              </w:rPr>
              <w:t xml:space="preserve">are </w:t>
            </w:r>
            <w:r w:rsidRPr="002B625A">
              <w:rPr>
                <w:rFonts w:cs="Arial"/>
                <w:sz w:val="18"/>
                <w:szCs w:val="18"/>
              </w:rPr>
              <w:t>to wear correct PPE.</w:t>
            </w:r>
          </w:p>
          <w:p w14:paraId="7C9F18D8" w14:textId="77777777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7E88FF37" w14:textId="35C74775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68B3DEC8" w14:textId="390D276D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0C451C" w:rsidRPr="00AD216F" w14:paraId="4D95D5BE" w14:textId="77777777" w:rsidTr="000C451C">
        <w:tc>
          <w:tcPr>
            <w:tcW w:w="1964" w:type="dxa"/>
            <w:vMerge/>
          </w:tcPr>
          <w:p w14:paraId="7C96B124" w14:textId="682E6055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C16BCEC" w14:textId="48AE44DB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Incorrect use of trestles</w:t>
            </w:r>
          </w:p>
        </w:tc>
        <w:tc>
          <w:tcPr>
            <w:tcW w:w="1031" w:type="dxa"/>
            <w:shd w:val="clear" w:color="auto" w:fill="FFC000"/>
          </w:tcPr>
          <w:p w14:paraId="4F5A738A" w14:textId="6094719B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39D71E4D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When working with trestles workers must:</w:t>
            </w:r>
          </w:p>
          <w:p w14:paraId="0CB24565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Inspect trestles before use for damage or defects</w:t>
            </w:r>
          </w:p>
          <w:p w14:paraId="2E1CE9DE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Secure trestles on a stable surface to prevent tipping</w:t>
            </w:r>
          </w:p>
          <w:p w14:paraId="2644A9A4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Ensure handrails or harnesses are used, as required</w:t>
            </w:r>
          </w:p>
          <w:p w14:paraId="332CB0B3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Follow weight capacity guidelines and not overload trestles.</w:t>
            </w:r>
          </w:p>
          <w:p w14:paraId="5C0F4BC0" w14:textId="77777777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1D9DDB0" w14:textId="54839EBD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2E1A9A15" w14:textId="586D9F16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0C451C" w:rsidRPr="00AD216F" w14:paraId="741916B3" w14:textId="77777777" w:rsidTr="000C451C">
        <w:tc>
          <w:tcPr>
            <w:tcW w:w="1964" w:type="dxa"/>
            <w:vMerge/>
          </w:tcPr>
          <w:p w14:paraId="0835CA1F" w14:textId="75C40F60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1297B08D" w14:textId="007CF473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Incorrect use of mobile scaffold</w:t>
            </w:r>
          </w:p>
        </w:tc>
        <w:tc>
          <w:tcPr>
            <w:tcW w:w="1031" w:type="dxa"/>
            <w:shd w:val="clear" w:color="auto" w:fill="FFC000"/>
          </w:tcPr>
          <w:p w14:paraId="605CC7EB" w14:textId="54BA9101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1459BA2B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When working with mobile scaffold workers must:</w:t>
            </w:r>
          </w:p>
          <w:p w14:paraId="5147CAA7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Inspect mobile scaffold for damage before use</w:t>
            </w:r>
          </w:p>
          <w:p w14:paraId="4A364A00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Lock wheels to prevent unintended movement</w:t>
            </w:r>
          </w:p>
          <w:p w14:paraId="1FC1B9F8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Use guardrails and platforms, as required</w:t>
            </w:r>
          </w:p>
          <w:p w14:paraId="66081C02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Avoid overloading and respect weight limits.</w:t>
            </w:r>
          </w:p>
          <w:p w14:paraId="626E7323" w14:textId="77777777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4243EDB7" w14:textId="60276C6A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430363D1" w14:textId="637709BA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0C451C" w:rsidRPr="00AD216F" w14:paraId="7A9FBD4A" w14:textId="77777777" w:rsidTr="000C451C">
        <w:tc>
          <w:tcPr>
            <w:tcW w:w="1964" w:type="dxa"/>
            <w:vMerge/>
          </w:tcPr>
          <w:p w14:paraId="0188BFB3" w14:textId="2A80EF0E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762EF471" w14:textId="68BD2200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Incorrect installation of scaffolding</w:t>
            </w:r>
          </w:p>
        </w:tc>
        <w:tc>
          <w:tcPr>
            <w:tcW w:w="1031" w:type="dxa"/>
            <w:shd w:val="clear" w:color="auto" w:fill="FFC000"/>
          </w:tcPr>
          <w:p w14:paraId="026478A9" w14:textId="3ACE3663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14094C62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 w:rsidRPr="008922A1">
              <w:rPr>
                <w:rFonts w:cs="Arial"/>
                <w:sz w:val="18"/>
                <w:szCs w:val="18"/>
              </w:rPr>
              <w:t>When working with scaffold</w:t>
            </w:r>
            <w:r>
              <w:rPr>
                <w:rFonts w:cs="Arial"/>
                <w:sz w:val="18"/>
                <w:szCs w:val="18"/>
              </w:rPr>
              <w:t>ing</w:t>
            </w:r>
            <w:r w:rsidRPr="008922A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supervisor / workers</w:t>
            </w:r>
            <w:r w:rsidRPr="008922A1">
              <w:rPr>
                <w:rFonts w:cs="Arial"/>
                <w:sz w:val="18"/>
                <w:szCs w:val="18"/>
              </w:rPr>
              <w:t xml:space="preserve"> must</w:t>
            </w:r>
            <w:r>
              <w:rPr>
                <w:rFonts w:cs="Arial"/>
                <w:sz w:val="18"/>
                <w:szCs w:val="18"/>
              </w:rPr>
              <w:t xml:space="preserve"> ensure that it is</w:t>
            </w:r>
            <w:r w:rsidRPr="008922A1">
              <w:rPr>
                <w:rFonts w:cs="Arial"/>
                <w:sz w:val="18"/>
                <w:szCs w:val="18"/>
              </w:rPr>
              <w:t>:</w:t>
            </w:r>
          </w:p>
          <w:p w14:paraId="43C40BF7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Built by competent workers (high-risk licence is required if scaffold is over 4m)</w:t>
            </w:r>
          </w:p>
          <w:p w14:paraId="530BDDB1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Fit for purpose</w:t>
            </w:r>
          </w:p>
          <w:p w14:paraId="0944BCC6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Located on a stable ground</w:t>
            </w:r>
          </w:p>
          <w:p w14:paraId="2D0AB9DE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Equipped with guard rails, mid rails and toe boards</w:t>
            </w:r>
          </w:p>
          <w:p w14:paraId="0F894D7F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Equipped with safe access</w:t>
            </w:r>
          </w:p>
          <w:p w14:paraId="216EBE6E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Without gaps.</w:t>
            </w:r>
          </w:p>
          <w:p w14:paraId="308C4BC4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</w:p>
          <w:p w14:paraId="114374D3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 w:rsidRPr="00346FE2">
              <w:rPr>
                <w:rFonts w:cs="Arial"/>
                <w:sz w:val="18"/>
                <w:szCs w:val="18"/>
              </w:rPr>
              <w:t>caffold that is deemed unsafe</w:t>
            </w:r>
            <w:r>
              <w:rPr>
                <w:rFonts w:cs="Arial"/>
                <w:sz w:val="18"/>
                <w:szCs w:val="18"/>
              </w:rPr>
              <w:t xml:space="preserve"> must be locked out or tagged out.</w:t>
            </w:r>
          </w:p>
          <w:p w14:paraId="63E5753A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</w:p>
          <w:p w14:paraId="74CF2336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Scaffold needs to be inspected by a competent person prior to use:</w:t>
            </w:r>
          </w:p>
          <w:p w14:paraId="4986B319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After alterations or repairs</w:t>
            </w:r>
          </w:p>
          <w:p w14:paraId="4F918FE3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After an event (e.g., high winds or storms,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24F0F">
              <w:rPr>
                <w:rFonts w:cs="Arial"/>
                <w:sz w:val="18"/>
                <w:szCs w:val="18"/>
              </w:rPr>
              <w:t>hit by plant, unauthorised modifications) that could affect scaffold integrity or stability</w:t>
            </w:r>
          </w:p>
          <w:p w14:paraId="1E49CE16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At regular intervals not exceeding 30 days.</w:t>
            </w:r>
          </w:p>
          <w:p w14:paraId="63758FBC" w14:textId="77777777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3017FCD0" w14:textId="1073D492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lastRenderedPageBreak/>
              <w:t>Moderate</w:t>
            </w:r>
          </w:p>
        </w:tc>
        <w:tc>
          <w:tcPr>
            <w:tcW w:w="2487" w:type="dxa"/>
          </w:tcPr>
          <w:p w14:paraId="234A760E" w14:textId="46AEAFD1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0C451C" w:rsidRPr="00AD216F" w14:paraId="21CB5B97" w14:textId="77777777" w:rsidTr="000C451C">
        <w:tc>
          <w:tcPr>
            <w:tcW w:w="1964" w:type="dxa"/>
            <w:vMerge/>
          </w:tcPr>
          <w:p w14:paraId="1CE64296" w14:textId="63A3E807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69BC968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 w:rsidRPr="0021667E">
              <w:rPr>
                <w:rFonts w:cs="Arial"/>
                <w:sz w:val="18"/>
                <w:szCs w:val="18"/>
              </w:rPr>
              <w:t xml:space="preserve">Use of </w:t>
            </w:r>
            <w:r>
              <w:rPr>
                <w:rFonts w:cs="Arial"/>
                <w:sz w:val="18"/>
                <w:szCs w:val="18"/>
              </w:rPr>
              <w:t>p</w:t>
            </w:r>
            <w:r w:rsidRPr="0021667E">
              <w:rPr>
                <w:rFonts w:cs="Arial"/>
                <w:sz w:val="18"/>
                <w:szCs w:val="18"/>
              </w:rPr>
              <w:t xml:space="preserve">lant and </w:t>
            </w:r>
            <w:r>
              <w:rPr>
                <w:rFonts w:cs="Arial"/>
                <w:sz w:val="18"/>
                <w:szCs w:val="18"/>
              </w:rPr>
              <w:t>m</w:t>
            </w:r>
            <w:r w:rsidRPr="0021667E">
              <w:rPr>
                <w:rFonts w:cs="Arial"/>
                <w:sz w:val="18"/>
                <w:szCs w:val="18"/>
              </w:rPr>
              <w:t>achinery</w:t>
            </w:r>
            <w:r>
              <w:rPr>
                <w:rFonts w:cs="Arial"/>
                <w:sz w:val="18"/>
                <w:szCs w:val="18"/>
              </w:rPr>
              <w:t>:</w:t>
            </w:r>
          </w:p>
          <w:p w14:paraId="118A6484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Crush injuries</w:t>
            </w:r>
          </w:p>
          <w:p w14:paraId="053EC53E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Plant collision</w:t>
            </w:r>
          </w:p>
          <w:p w14:paraId="4895232C" w14:textId="54219238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Plant rollover</w:t>
            </w:r>
          </w:p>
        </w:tc>
        <w:tc>
          <w:tcPr>
            <w:tcW w:w="1031" w:type="dxa"/>
            <w:shd w:val="clear" w:color="auto" w:fill="FFC000"/>
          </w:tcPr>
          <w:p w14:paraId="1C732F0C" w14:textId="26F35F1D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61949D2C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Workers are to</w:t>
            </w:r>
            <w:r w:rsidRPr="004B0870">
              <w:rPr>
                <w:rFonts w:cs="Arial"/>
                <w:sz w:val="18"/>
                <w:szCs w:val="18"/>
              </w:rPr>
              <w:t xml:space="preserve"> keep </w:t>
            </w:r>
            <w:r>
              <w:rPr>
                <w:rFonts w:cs="Arial"/>
                <w:sz w:val="18"/>
                <w:szCs w:val="18"/>
              </w:rPr>
              <w:t>their</w:t>
            </w:r>
            <w:r w:rsidRPr="004B0870">
              <w:rPr>
                <w:rFonts w:cs="Arial"/>
                <w:sz w:val="18"/>
                <w:szCs w:val="18"/>
              </w:rPr>
              <w:t xml:space="preserve"> distance from plant and machinery.</w:t>
            </w:r>
          </w:p>
          <w:p w14:paraId="1D5E7F52" w14:textId="77777777" w:rsidR="000C451C" w:rsidRPr="004B0870" w:rsidRDefault="000C451C" w:rsidP="000C451C">
            <w:pPr>
              <w:rPr>
                <w:rFonts w:cs="Arial"/>
                <w:sz w:val="18"/>
                <w:szCs w:val="18"/>
              </w:rPr>
            </w:pPr>
          </w:p>
          <w:p w14:paraId="4D473A90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 w:rsidRPr="004B0870">
              <w:rPr>
                <w:rFonts w:cs="Arial"/>
                <w:sz w:val="18"/>
                <w:szCs w:val="18"/>
              </w:rPr>
              <w:t>Only competent and authorised personnel</w:t>
            </w:r>
            <w:r>
              <w:rPr>
                <w:rFonts w:cs="Arial"/>
                <w:sz w:val="18"/>
                <w:szCs w:val="18"/>
              </w:rPr>
              <w:t xml:space="preserve"> are allowed</w:t>
            </w:r>
            <w:r w:rsidRPr="004B0870">
              <w:rPr>
                <w:rFonts w:cs="Arial"/>
                <w:sz w:val="18"/>
                <w:szCs w:val="18"/>
              </w:rPr>
              <w:t xml:space="preserve"> to use plant and machinery.</w:t>
            </w:r>
          </w:p>
          <w:p w14:paraId="409E94FB" w14:textId="77777777" w:rsidR="000C451C" w:rsidRPr="004B0870" w:rsidRDefault="000C451C" w:rsidP="000C451C">
            <w:pPr>
              <w:rPr>
                <w:rFonts w:cs="Arial"/>
                <w:sz w:val="18"/>
                <w:szCs w:val="18"/>
              </w:rPr>
            </w:pPr>
          </w:p>
          <w:p w14:paraId="1EC645E4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It is PROHIBITED to:</w:t>
            </w:r>
          </w:p>
          <w:p w14:paraId="3773F41A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Lift loads or attachments over workers</w:t>
            </w:r>
          </w:p>
          <w:p w14:paraId="76684CBA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Ride on machinery (unless in approved seating)</w:t>
            </w:r>
          </w:p>
          <w:p w14:paraId="1A54801F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Operate machinery under the influence of drugs or alcohol</w:t>
            </w:r>
          </w:p>
          <w:p w14:paraId="36C3E52D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Use a phone while operating plant or machinery.</w:t>
            </w:r>
          </w:p>
          <w:p w14:paraId="143BC6DE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</w:p>
          <w:p w14:paraId="5448EC1E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plant exclusion zones are implemented and enforced.</w:t>
            </w:r>
          </w:p>
          <w:p w14:paraId="0C9720F4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</w:p>
          <w:p w14:paraId="1CD7F341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Use spotters as necessary.</w:t>
            </w:r>
          </w:p>
          <w:p w14:paraId="09E08D98" w14:textId="77777777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06A4B678" w14:textId="239BCA73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77F8E08C" w14:textId="2AB25C58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0C451C" w:rsidRPr="00AD216F" w14:paraId="7C4FD0A3" w14:textId="77777777" w:rsidTr="000C451C">
        <w:tc>
          <w:tcPr>
            <w:tcW w:w="1964" w:type="dxa"/>
            <w:vMerge/>
          </w:tcPr>
          <w:p w14:paraId="118565BB" w14:textId="47407A27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178D6926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Risks related to excavations:</w:t>
            </w:r>
          </w:p>
          <w:p w14:paraId="27078DBB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Contact with underground services</w:t>
            </w:r>
          </w:p>
          <w:p w14:paraId="67D4F7E1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Unauthorised access</w:t>
            </w:r>
          </w:p>
          <w:p w14:paraId="459C816A" w14:textId="70364E5F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Trench collapse</w:t>
            </w:r>
          </w:p>
        </w:tc>
        <w:tc>
          <w:tcPr>
            <w:tcW w:w="1031" w:type="dxa"/>
            <w:shd w:val="clear" w:color="auto" w:fill="FFC000"/>
          </w:tcPr>
          <w:p w14:paraId="201D881E" w14:textId="6E699855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6405DE9A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Prior to excavation works personnel need to ensure that:</w:t>
            </w:r>
          </w:p>
          <w:p w14:paraId="50399F2C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Underground services are identified and marked (via DBYD or service locators)</w:t>
            </w:r>
          </w:p>
          <w:p w14:paraId="4D9C4409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Exclusion zones are established as per located services</w:t>
            </w:r>
          </w:p>
          <w:p w14:paraId="7EEADA11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Where it is impossible to locate and mark all services a full-time competent spotter should be with plant at all times.</w:t>
            </w:r>
          </w:p>
          <w:p w14:paraId="12BCC559" w14:textId="77777777" w:rsidR="000C451C" w:rsidRDefault="000C451C" w:rsidP="000C451C">
            <w:pPr>
              <w:ind w:left="74"/>
              <w:rPr>
                <w:rFonts w:cs="Arial"/>
                <w:sz w:val="18"/>
                <w:szCs w:val="18"/>
              </w:rPr>
            </w:pPr>
          </w:p>
          <w:p w14:paraId="6EEBB4E1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Any unauthorised access near trenches must be prevented with barricades, fencing and signage.</w:t>
            </w:r>
          </w:p>
          <w:p w14:paraId="63871BDD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</w:p>
          <w:p w14:paraId="5144DE80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Before entering a </w:t>
            </w:r>
            <w:r w:rsidRPr="00E93E87">
              <w:rPr>
                <w:rFonts w:cs="Arial"/>
                <w:sz w:val="18"/>
                <w:szCs w:val="18"/>
              </w:rPr>
              <w:t>trench</w:t>
            </w:r>
            <w:r>
              <w:rPr>
                <w:rFonts w:cs="Arial"/>
                <w:sz w:val="18"/>
                <w:szCs w:val="18"/>
              </w:rPr>
              <w:t xml:space="preserve">, that is </w:t>
            </w:r>
            <w:r w:rsidRPr="00E93E87">
              <w:rPr>
                <w:rFonts w:cs="Arial"/>
                <w:sz w:val="18"/>
                <w:szCs w:val="18"/>
              </w:rPr>
              <w:t>over 1.5m</w:t>
            </w:r>
            <w:r>
              <w:rPr>
                <w:rFonts w:cs="Arial"/>
                <w:sz w:val="18"/>
                <w:szCs w:val="18"/>
              </w:rPr>
              <w:t>, workers need to ensure that:</w:t>
            </w:r>
          </w:p>
          <w:p w14:paraId="5A18BFF2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They are authorised to do so (e.g., via excavation permit)</w:t>
            </w:r>
          </w:p>
          <w:p w14:paraId="028892E4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Battering, benching, or shoring is installed</w:t>
            </w:r>
          </w:p>
          <w:p w14:paraId="4C77DE7D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Safe access is provided.</w:t>
            </w:r>
          </w:p>
          <w:p w14:paraId="27FB9AC0" w14:textId="77777777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7A6C85E6" w14:textId="2D9F3AF4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lastRenderedPageBreak/>
              <w:t>Moderate</w:t>
            </w:r>
          </w:p>
        </w:tc>
        <w:tc>
          <w:tcPr>
            <w:tcW w:w="2487" w:type="dxa"/>
          </w:tcPr>
          <w:p w14:paraId="3059B3B4" w14:textId="50A56F71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0C451C" w:rsidRPr="00AD216F" w14:paraId="282FE998" w14:textId="77777777" w:rsidTr="000C451C">
        <w:tc>
          <w:tcPr>
            <w:tcW w:w="1964" w:type="dxa"/>
            <w:vMerge/>
          </w:tcPr>
          <w:p w14:paraId="002CC9DD" w14:textId="438315D7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148D290" w14:textId="75B122DB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Inadequate use of lifting equipment</w:t>
            </w:r>
          </w:p>
        </w:tc>
        <w:tc>
          <w:tcPr>
            <w:tcW w:w="1031" w:type="dxa"/>
            <w:shd w:val="clear" w:color="auto" w:fill="FFC000"/>
          </w:tcPr>
          <w:p w14:paraId="71C2CFC1" w14:textId="27931F79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522B3ECC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Prior lifting operations workers need to ensure that:</w:t>
            </w:r>
          </w:p>
          <w:p w14:paraId="6014E9C8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 xml:space="preserve">Lifting plant and equipment is approved and fit for purpose </w:t>
            </w:r>
          </w:p>
          <w:p w14:paraId="1D59770C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Lifting gear is tested / tagged</w:t>
            </w:r>
          </w:p>
          <w:p w14:paraId="0C38D597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Exclusion zones are established.</w:t>
            </w:r>
          </w:p>
          <w:p w14:paraId="7B66A73E" w14:textId="77777777" w:rsidR="000C451C" w:rsidRPr="00286FF4" w:rsidRDefault="000C451C" w:rsidP="000C451C">
            <w:pPr>
              <w:tabs>
                <w:tab w:val="left" w:pos="912"/>
              </w:tabs>
              <w:rPr>
                <w:rFonts w:cs="Arial"/>
                <w:sz w:val="18"/>
                <w:szCs w:val="18"/>
              </w:rPr>
            </w:pPr>
          </w:p>
          <w:p w14:paraId="2C2AE7DE" w14:textId="77777777" w:rsidR="000C451C" w:rsidRDefault="000C451C" w:rsidP="000C451C">
            <w:pPr>
              <w:tabs>
                <w:tab w:val="left" w:pos="91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Workers need to i</w:t>
            </w:r>
            <w:r w:rsidRPr="00286FF4">
              <w:rPr>
                <w:rFonts w:cs="Arial"/>
                <w:sz w:val="18"/>
                <w:szCs w:val="18"/>
              </w:rPr>
              <w:t>nspect all lifting gear before use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050DEA52" w14:textId="77777777" w:rsidR="000C451C" w:rsidRDefault="000C451C" w:rsidP="000C451C">
            <w:pPr>
              <w:tabs>
                <w:tab w:val="left" w:pos="912"/>
              </w:tabs>
              <w:rPr>
                <w:rFonts w:cs="Arial"/>
                <w:sz w:val="18"/>
                <w:szCs w:val="18"/>
              </w:rPr>
            </w:pPr>
          </w:p>
          <w:p w14:paraId="01E307E3" w14:textId="77777777" w:rsidR="000C451C" w:rsidRPr="00286FF4" w:rsidRDefault="000C451C" w:rsidP="000C451C">
            <w:pPr>
              <w:tabs>
                <w:tab w:val="left" w:pos="91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It is PROHIBITED to:</w:t>
            </w:r>
          </w:p>
          <w:p w14:paraId="7DB23680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Exceed SWLs of lifting equipment</w:t>
            </w:r>
          </w:p>
          <w:p w14:paraId="38E1BEB2" w14:textId="77777777" w:rsidR="000C451C" w:rsidRPr="00924F0F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Stand under suspended loads.</w:t>
            </w:r>
          </w:p>
          <w:p w14:paraId="475D7653" w14:textId="77777777" w:rsidR="000C451C" w:rsidRPr="00286FF4" w:rsidRDefault="000C451C" w:rsidP="000C451C">
            <w:pPr>
              <w:tabs>
                <w:tab w:val="left" w:pos="912"/>
              </w:tabs>
              <w:rPr>
                <w:rFonts w:cs="Arial"/>
                <w:sz w:val="18"/>
                <w:szCs w:val="18"/>
              </w:rPr>
            </w:pPr>
          </w:p>
          <w:p w14:paraId="679128D0" w14:textId="77777777" w:rsidR="000C451C" w:rsidRDefault="000C451C" w:rsidP="000C451C">
            <w:pPr>
              <w:tabs>
                <w:tab w:val="left" w:pos="91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Workers are to u</w:t>
            </w:r>
            <w:r w:rsidRPr="00286FF4">
              <w:rPr>
                <w:rFonts w:cs="Arial"/>
                <w:sz w:val="18"/>
                <w:szCs w:val="18"/>
              </w:rPr>
              <w:t>se taglines if necessary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59A9077D" w14:textId="77777777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4491214C" w14:textId="46D7AB86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0EB7471D" w14:textId="5ADC0619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0C451C" w:rsidRPr="00AD216F" w14:paraId="28ECBD24" w14:textId="77777777" w:rsidTr="001173FA">
        <w:tc>
          <w:tcPr>
            <w:tcW w:w="1964" w:type="dxa"/>
            <w:vMerge/>
          </w:tcPr>
          <w:p w14:paraId="07804596" w14:textId="45D8F533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EFA4E8D" w14:textId="45E2E5CB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Injuries caused by use of hand and power tools</w:t>
            </w:r>
          </w:p>
        </w:tc>
        <w:tc>
          <w:tcPr>
            <w:tcW w:w="1031" w:type="dxa"/>
            <w:shd w:val="clear" w:color="auto" w:fill="FFFF00"/>
          </w:tcPr>
          <w:p w14:paraId="43A466DE" w14:textId="2C966820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21256320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Workers are to be competent and trained in the use of hand / power tools.</w:t>
            </w:r>
          </w:p>
          <w:p w14:paraId="325891C0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</w:p>
          <w:p w14:paraId="0ADC4566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Workers are to inspect the tools and cords </w:t>
            </w:r>
            <w:r w:rsidRPr="00364BCF">
              <w:rPr>
                <w:rFonts w:cs="Arial"/>
                <w:sz w:val="18"/>
                <w:szCs w:val="18"/>
              </w:rPr>
              <w:t>for damage before use.</w:t>
            </w:r>
          </w:p>
          <w:p w14:paraId="3F5F1AF1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</w:p>
          <w:p w14:paraId="3E9974EE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Workers are to ensure all electrical leads are tested and tagged.</w:t>
            </w:r>
          </w:p>
          <w:p w14:paraId="20279F16" w14:textId="77777777" w:rsidR="000C451C" w:rsidRPr="00364BCF" w:rsidRDefault="000C451C" w:rsidP="000C451C">
            <w:pPr>
              <w:rPr>
                <w:rFonts w:cs="Arial"/>
                <w:sz w:val="18"/>
                <w:szCs w:val="18"/>
              </w:rPr>
            </w:pPr>
          </w:p>
          <w:p w14:paraId="2B0ED38E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Workers are never to</w:t>
            </w:r>
            <w:r w:rsidRPr="00364BCF">
              <w:rPr>
                <w:rFonts w:cs="Arial"/>
                <w:sz w:val="18"/>
                <w:szCs w:val="18"/>
              </w:rPr>
              <w:t xml:space="preserve"> remove guarding or make other alteration to tools.</w:t>
            </w:r>
          </w:p>
          <w:p w14:paraId="72D6A9C7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</w:p>
          <w:p w14:paraId="303C242A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Adequate PPE is to be worn as required.</w:t>
            </w:r>
          </w:p>
          <w:p w14:paraId="150B1EDA" w14:textId="77777777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66AB609E" w14:textId="0E443641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Low</w:t>
            </w:r>
          </w:p>
        </w:tc>
        <w:tc>
          <w:tcPr>
            <w:tcW w:w="2487" w:type="dxa"/>
          </w:tcPr>
          <w:p w14:paraId="57A67BEB" w14:textId="69E20AAB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0C451C" w:rsidRPr="00AD216F" w14:paraId="4AA0F434" w14:textId="77777777" w:rsidTr="001173FA">
        <w:tc>
          <w:tcPr>
            <w:tcW w:w="1964" w:type="dxa"/>
            <w:vMerge/>
          </w:tcPr>
          <w:p w14:paraId="5E3CEEEA" w14:textId="620ADDA5" w:rsidR="000C451C" w:rsidRPr="00AD216F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2D17E233" w14:textId="00BC5D46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Plant or equipment malfunction</w:t>
            </w:r>
          </w:p>
          <w:p w14:paraId="62A65D66" w14:textId="5DD1462E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2359FC74" w14:textId="4C7DB77B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877E9AD" w14:textId="48ACD97A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Ensure pre-start checks are completed.</w:t>
            </w:r>
          </w:p>
          <w:p w14:paraId="1FA33DFF" w14:textId="77777777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</w:p>
          <w:p w14:paraId="69A84F65" w14:textId="748C1D11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Ensure all guarding is in place and fit for purpose.</w:t>
            </w:r>
          </w:p>
          <w:p w14:paraId="2A4ACFAF" w14:textId="77777777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</w:p>
          <w:p w14:paraId="24CA2C87" w14:textId="4FC8ACD0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Report any faults to supervisor.</w:t>
            </w:r>
          </w:p>
          <w:p w14:paraId="4E36C548" w14:textId="1C30CC36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263B3E83" w14:textId="2D590885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49D9FBE2" w14:textId="463DF948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0C451C" w:rsidRPr="00AD216F" w14:paraId="6C448866" w14:textId="77777777" w:rsidTr="001173FA">
        <w:tc>
          <w:tcPr>
            <w:tcW w:w="1964" w:type="dxa"/>
            <w:vMerge/>
          </w:tcPr>
          <w:p w14:paraId="15437DE6" w14:textId="77777777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941A8DC" w14:textId="068F41DE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Worker not competent with plant / equipmen</w:t>
            </w:r>
            <w:r>
              <w:rPr>
                <w:rFonts w:cs="Arial"/>
                <w:sz w:val="18"/>
                <w:szCs w:val="18"/>
              </w:rPr>
              <w:t>t.</w:t>
            </w:r>
          </w:p>
        </w:tc>
        <w:tc>
          <w:tcPr>
            <w:tcW w:w="1031" w:type="dxa"/>
            <w:shd w:val="clear" w:color="auto" w:fill="FFFF00"/>
          </w:tcPr>
          <w:p w14:paraId="46F7E4A0" w14:textId="5E22C560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50CD6BD6" w14:textId="77777777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2F0AACC3" w14:textId="56BDC23B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47927820" w14:textId="587EF21F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591741CF" w14:textId="1322ED5D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0C451C" w:rsidRPr="00AD216F" w14:paraId="4BB3A6EA" w14:textId="77777777" w:rsidTr="001173FA">
        <w:tc>
          <w:tcPr>
            <w:tcW w:w="1964" w:type="dxa"/>
            <w:vMerge/>
          </w:tcPr>
          <w:p w14:paraId="767BC75D" w14:textId="77777777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36DFC6E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Eye injuries</w:t>
            </w:r>
          </w:p>
          <w:p w14:paraId="059C2111" w14:textId="1E276FF2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1AD3A67" w14:textId="762EF2D6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  <w:r w:rsidRPr="006D60C5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5136D05A" w14:textId="77777777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3EE3DAC5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</w:p>
          <w:p w14:paraId="464C9BBF" w14:textId="3F5A7563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safety glasses are worn.</w:t>
            </w:r>
          </w:p>
          <w:p w14:paraId="5F1CFD37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</w:p>
          <w:p w14:paraId="720687E5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guarding is in place.</w:t>
            </w:r>
          </w:p>
          <w:p w14:paraId="7DA66837" w14:textId="77777777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73F90E46" w14:textId="4752D32F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  <w:r w:rsidRPr="0089540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4A57CDB" w14:textId="2E7B2C00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  <w:r w:rsidRPr="00B72801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0C451C" w:rsidRPr="00AD216F" w14:paraId="49B3D879" w14:textId="77777777" w:rsidTr="001173FA">
        <w:tc>
          <w:tcPr>
            <w:tcW w:w="1964" w:type="dxa"/>
            <w:vMerge/>
          </w:tcPr>
          <w:p w14:paraId="25D5E5CE" w14:textId="77777777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7F225FA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Hand injuries</w:t>
            </w:r>
          </w:p>
          <w:p w14:paraId="19DDC94F" w14:textId="7CBBC8E4" w:rsidR="000C451C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6C809B63" w14:textId="0226E71E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  <w:r w:rsidRPr="006D60C5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493D00B9" w14:textId="77777777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787356B4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</w:p>
          <w:p w14:paraId="6D39E578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guarding is in place.</w:t>
            </w:r>
          </w:p>
          <w:p w14:paraId="7BD7274A" w14:textId="73080B49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Ensure appropriate gloves are worn. </w:t>
            </w:r>
          </w:p>
          <w:p w14:paraId="1CD60DF1" w14:textId="7D8FAC76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AE19C75" w14:textId="4F7CA025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  <w:r w:rsidRPr="0089540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1C3C2067" w14:textId="4653D311" w:rsidR="000C451C" w:rsidRPr="001173FA" w:rsidRDefault="000C451C" w:rsidP="000C451C">
            <w:pPr>
              <w:rPr>
                <w:rFonts w:cs="Arial"/>
                <w:sz w:val="18"/>
                <w:szCs w:val="18"/>
              </w:rPr>
            </w:pPr>
            <w:r w:rsidRPr="00B72801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0C451C" w:rsidRPr="00AD216F" w14:paraId="7687D51A" w14:textId="77777777" w:rsidTr="00655226">
        <w:tc>
          <w:tcPr>
            <w:tcW w:w="1964" w:type="dxa"/>
            <w:vMerge/>
          </w:tcPr>
          <w:p w14:paraId="722500A8" w14:textId="77777777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10971376" w14:textId="5CDF34C2" w:rsidR="000C451C" w:rsidRPr="001173FA" w:rsidRDefault="000C451C" w:rsidP="000C451C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Flying debris</w:t>
            </w:r>
          </w:p>
        </w:tc>
        <w:tc>
          <w:tcPr>
            <w:tcW w:w="1031" w:type="dxa"/>
            <w:shd w:val="clear" w:color="auto" w:fill="FFFF00"/>
          </w:tcPr>
          <w:p w14:paraId="0ED25509" w14:textId="36CB1963" w:rsidR="000C451C" w:rsidRPr="001173FA" w:rsidRDefault="000C451C" w:rsidP="000C451C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2C4879B8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Safety glasses (double eye protection when welding / grinding).</w:t>
            </w:r>
          </w:p>
          <w:p w14:paraId="7372528B" w14:textId="77777777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</w:p>
          <w:p w14:paraId="03D5A260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Exclusion zones around hazardous work.</w:t>
            </w:r>
          </w:p>
          <w:p w14:paraId="3614F277" w14:textId="2899B884" w:rsidR="000C451C" w:rsidRPr="001173FA" w:rsidRDefault="000C451C" w:rsidP="000C451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CA6A1E9" w14:textId="10BF9310" w:rsidR="000C451C" w:rsidRPr="001173FA" w:rsidRDefault="000C451C" w:rsidP="000C451C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7F9E49F2" w14:textId="713E1CEA" w:rsidR="000C451C" w:rsidRPr="001173FA" w:rsidRDefault="000C451C" w:rsidP="000C451C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0C451C" w:rsidRPr="00AD216F" w14:paraId="56283B75" w14:textId="77777777" w:rsidTr="00655226">
        <w:tc>
          <w:tcPr>
            <w:tcW w:w="1964" w:type="dxa"/>
            <w:vMerge/>
          </w:tcPr>
          <w:p w14:paraId="6208B050" w14:textId="77777777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260D84A" w14:textId="76E82322" w:rsidR="000C451C" w:rsidRPr="001173FA" w:rsidRDefault="000C451C" w:rsidP="000C451C">
            <w:pPr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Silica exposure</w:t>
            </w:r>
          </w:p>
        </w:tc>
        <w:tc>
          <w:tcPr>
            <w:tcW w:w="1031" w:type="dxa"/>
            <w:shd w:val="clear" w:color="auto" w:fill="FFFF00"/>
          </w:tcPr>
          <w:p w14:paraId="58563F96" w14:textId="78F26844" w:rsidR="000C451C" w:rsidRPr="001173FA" w:rsidRDefault="000C451C" w:rsidP="000C451C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53CF79D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areas are wet down to reduce dust.</w:t>
            </w:r>
          </w:p>
          <w:p w14:paraId="6EF43BDE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</w:p>
          <w:p w14:paraId="2AA99AD4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dust extraction is used on equipment (if fitted).</w:t>
            </w:r>
          </w:p>
          <w:p w14:paraId="47A56F23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</w:p>
          <w:p w14:paraId="30A56D6E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Wear appropriate respiratory PPE if dust levels cannot be controlled.</w:t>
            </w:r>
          </w:p>
          <w:p w14:paraId="5563D506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</w:p>
          <w:p w14:paraId="7FD239E1" w14:textId="0696E0DB" w:rsidR="000C451C" w:rsidRPr="001173FA" w:rsidRDefault="000C451C" w:rsidP="000C451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F035C28" w14:textId="25ED1A72" w:rsidR="000C451C" w:rsidRPr="001173FA" w:rsidRDefault="000C451C" w:rsidP="000C451C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lastRenderedPageBreak/>
              <w:t>Low</w:t>
            </w:r>
          </w:p>
        </w:tc>
        <w:tc>
          <w:tcPr>
            <w:tcW w:w="2487" w:type="dxa"/>
          </w:tcPr>
          <w:p w14:paraId="7EF34843" w14:textId="1C003800" w:rsidR="000C451C" w:rsidRPr="001173FA" w:rsidRDefault="000C451C" w:rsidP="000C451C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0C451C" w:rsidRPr="00AD216F" w14:paraId="4A2B9C25" w14:textId="77777777" w:rsidTr="00655226">
        <w:tc>
          <w:tcPr>
            <w:tcW w:w="1964" w:type="dxa"/>
            <w:vMerge/>
          </w:tcPr>
          <w:p w14:paraId="7F9F4273" w14:textId="77777777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1BC533E2" w14:textId="4F7116DD" w:rsidR="000C451C" w:rsidRPr="001173FA" w:rsidRDefault="000C451C" w:rsidP="000C451C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Manual handling injuries</w:t>
            </w:r>
          </w:p>
        </w:tc>
        <w:tc>
          <w:tcPr>
            <w:tcW w:w="1031" w:type="dxa"/>
            <w:shd w:val="clear" w:color="auto" w:fill="FFFF00"/>
          </w:tcPr>
          <w:p w14:paraId="7764338C" w14:textId="16E4810C" w:rsidR="000C451C" w:rsidRPr="001173FA" w:rsidRDefault="000C451C" w:rsidP="000C451C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02FCA364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All personnel must be Inducted. </w:t>
            </w:r>
          </w:p>
          <w:p w14:paraId="3114E6BB" w14:textId="77777777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</w:p>
          <w:p w14:paraId="09E45EA5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Adopt good posture and manual handling techniques. </w:t>
            </w:r>
          </w:p>
          <w:p w14:paraId="190F87BB" w14:textId="77777777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</w:p>
          <w:p w14:paraId="03D6D5B9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Use of mechanical devices.</w:t>
            </w:r>
          </w:p>
          <w:p w14:paraId="63D1C3F1" w14:textId="77777777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</w:p>
          <w:p w14:paraId="0156D510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Team lifting.</w:t>
            </w:r>
          </w:p>
          <w:p w14:paraId="5A1A88E1" w14:textId="573763CD" w:rsidR="000C451C" w:rsidRPr="001173FA" w:rsidRDefault="000C451C" w:rsidP="000C451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470205DE" w14:textId="40733DA9" w:rsidR="000C451C" w:rsidRPr="001173FA" w:rsidRDefault="000C451C" w:rsidP="000C451C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3A7DF3B" w14:textId="53629643" w:rsidR="000C451C" w:rsidRPr="001173FA" w:rsidRDefault="000C451C" w:rsidP="000C451C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0C451C" w:rsidRPr="00AD216F" w14:paraId="360C074F" w14:textId="77777777" w:rsidTr="00282217">
        <w:tc>
          <w:tcPr>
            <w:tcW w:w="1964" w:type="dxa"/>
            <w:vMerge/>
          </w:tcPr>
          <w:p w14:paraId="4454EA3F" w14:textId="77777777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D293952" w14:textId="77777777" w:rsidR="000C451C" w:rsidRPr="001173FA" w:rsidRDefault="000C451C" w:rsidP="000C451C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08AB3A39" w14:textId="77777777" w:rsidR="000C451C" w:rsidRPr="001173FA" w:rsidRDefault="000C451C" w:rsidP="000C451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2BE54D30" w14:textId="1C7794B2" w:rsidR="000C451C" w:rsidRPr="001173FA" w:rsidRDefault="000C451C" w:rsidP="000C451C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16CEF1EC" w14:textId="329035D3" w:rsidR="000C451C" w:rsidRPr="001173FA" w:rsidRDefault="000C451C" w:rsidP="000C451C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1C23A927" w14:textId="616DAC3A" w:rsidR="000C451C" w:rsidRPr="001173FA" w:rsidRDefault="000C451C" w:rsidP="000C451C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1F1CFC69" w14:textId="47751F56" w:rsidR="000C451C" w:rsidRPr="001173FA" w:rsidRDefault="000C451C" w:rsidP="000C451C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0C451C" w:rsidRPr="00AD216F" w14:paraId="0D6301B6" w14:textId="77777777" w:rsidTr="00282217">
        <w:tc>
          <w:tcPr>
            <w:tcW w:w="1964" w:type="dxa"/>
            <w:vMerge/>
          </w:tcPr>
          <w:p w14:paraId="5748BF09" w14:textId="77777777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7E319EF4" w14:textId="77777777" w:rsidR="000C451C" w:rsidRPr="001173FA" w:rsidRDefault="000C451C" w:rsidP="000C451C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1CD5AFD0" w14:textId="77777777" w:rsidR="000C451C" w:rsidRPr="001173FA" w:rsidRDefault="000C451C" w:rsidP="000C451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4CC6757C" w14:textId="50ABF2DF" w:rsidR="000C451C" w:rsidRPr="001173FA" w:rsidRDefault="000C451C" w:rsidP="000C451C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7495F55A" w14:textId="6F913524" w:rsidR="000C451C" w:rsidRPr="001173FA" w:rsidRDefault="000C451C" w:rsidP="000C451C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37F27FB2" w14:textId="30B0A801" w:rsidR="000C451C" w:rsidRPr="001173FA" w:rsidRDefault="000C451C" w:rsidP="000C451C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6D19AF32" w14:textId="042A0702" w:rsidR="000C451C" w:rsidRPr="001173FA" w:rsidRDefault="000C451C" w:rsidP="000C451C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0C451C" w:rsidRPr="00AD216F" w14:paraId="0136E9A9" w14:textId="77777777" w:rsidTr="00282217">
        <w:tc>
          <w:tcPr>
            <w:tcW w:w="1964" w:type="dxa"/>
            <w:vMerge/>
          </w:tcPr>
          <w:p w14:paraId="70C9EF7F" w14:textId="77777777" w:rsidR="000C451C" w:rsidRPr="00B9772D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B5B86A1" w14:textId="77777777" w:rsidR="000C451C" w:rsidRPr="001173FA" w:rsidRDefault="000C451C" w:rsidP="000C451C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0DF5BEB8" w14:textId="77777777" w:rsidR="000C451C" w:rsidRPr="001173FA" w:rsidRDefault="000C451C" w:rsidP="000C451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27A25BC2" w14:textId="6148C373" w:rsidR="000C451C" w:rsidRPr="001173FA" w:rsidRDefault="000C451C" w:rsidP="000C451C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1AA6DCD3" w14:textId="3F7F015F" w:rsidR="000C451C" w:rsidRPr="001173FA" w:rsidRDefault="000C451C" w:rsidP="000C451C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0E7238BD" w14:textId="06647740" w:rsidR="000C451C" w:rsidRPr="001173FA" w:rsidRDefault="000C451C" w:rsidP="000C451C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4EF752F9" w14:textId="573F8EA4" w:rsidR="000C451C" w:rsidRPr="001173FA" w:rsidRDefault="000C451C" w:rsidP="000C451C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0C451C" w:rsidRPr="00AD216F" w14:paraId="78CBB8E4" w14:textId="77777777" w:rsidTr="003778E9">
        <w:tc>
          <w:tcPr>
            <w:tcW w:w="1964" w:type="dxa"/>
            <w:vMerge w:val="restart"/>
          </w:tcPr>
          <w:p w14:paraId="3493669E" w14:textId="7008F3E7" w:rsidR="000C451C" w:rsidRPr="00AD216F" w:rsidRDefault="000C451C" w:rsidP="000C451C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 xml:space="preserve">Completing </w:t>
            </w:r>
            <w:r>
              <w:rPr>
                <w:rFonts w:cs="Arial"/>
                <w:sz w:val="18"/>
                <w:szCs w:val="18"/>
              </w:rPr>
              <w:t xml:space="preserve">task </w:t>
            </w:r>
            <w:r w:rsidRPr="00C65C53">
              <w:rPr>
                <w:rFonts w:cs="Arial"/>
                <w:sz w:val="18"/>
                <w:szCs w:val="18"/>
              </w:rPr>
              <w:t>/ pack up</w:t>
            </w:r>
          </w:p>
        </w:tc>
        <w:tc>
          <w:tcPr>
            <w:tcW w:w="3612" w:type="dxa"/>
          </w:tcPr>
          <w:p w14:paraId="15D498E9" w14:textId="0F2F7273" w:rsidR="000C451C" w:rsidRPr="00AD216F" w:rsidRDefault="000C451C" w:rsidP="000C451C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Equipment damaged during shift</w:t>
            </w:r>
          </w:p>
        </w:tc>
        <w:tc>
          <w:tcPr>
            <w:tcW w:w="1031" w:type="dxa"/>
            <w:shd w:val="clear" w:color="auto" w:fill="FFFF00"/>
          </w:tcPr>
          <w:p w14:paraId="17FAF07F" w14:textId="2A465F19" w:rsidR="000C451C" w:rsidRPr="00AD216F" w:rsidRDefault="000C451C" w:rsidP="000C451C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8BB1A32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Report damaged equipment to supervisor and tag it out.</w:t>
            </w:r>
          </w:p>
          <w:p w14:paraId="10E9076A" w14:textId="77777777" w:rsidR="000C451C" w:rsidRPr="00AD216F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6CE27BA" w14:textId="6CE8E161" w:rsidR="000C451C" w:rsidRPr="00AD216F" w:rsidRDefault="000C451C" w:rsidP="000C451C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DD6E994" w14:textId="3D1B31B0" w:rsidR="000C451C" w:rsidRPr="00AD216F" w:rsidRDefault="000C451C" w:rsidP="000C451C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0C451C" w:rsidRPr="00AD216F" w14:paraId="4859230C" w14:textId="77777777" w:rsidTr="003778E9">
        <w:tc>
          <w:tcPr>
            <w:tcW w:w="1964" w:type="dxa"/>
            <w:vMerge/>
          </w:tcPr>
          <w:p w14:paraId="591F829E" w14:textId="77777777" w:rsidR="000C451C" w:rsidRPr="00AD216F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28E2D000" w14:textId="574DF2B2" w:rsidR="000C451C" w:rsidRPr="00AD216F" w:rsidRDefault="000C451C" w:rsidP="000C451C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Site security / unauthorised entry</w:t>
            </w:r>
          </w:p>
        </w:tc>
        <w:tc>
          <w:tcPr>
            <w:tcW w:w="1031" w:type="dxa"/>
            <w:shd w:val="clear" w:color="auto" w:fill="FFFF00"/>
          </w:tcPr>
          <w:p w14:paraId="2052595B" w14:textId="6464749F" w:rsidR="000C451C" w:rsidRPr="00AD216F" w:rsidRDefault="000C451C" w:rsidP="000C451C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7CDAEF6B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Ensure gates / fences are secured prior to leaving site.</w:t>
            </w:r>
          </w:p>
          <w:p w14:paraId="123ACB3B" w14:textId="77777777" w:rsidR="000C451C" w:rsidRPr="00AD216F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749361BC" w14:textId="761FDF24" w:rsidR="000C451C" w:rsidRPr="00AD216F" w:rsidRDefault="000C451C" w:rsidP="000C451C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55195831" w14:textId="3FC07146" w:rsidR="000C451C" w:rsidRPr="00AD216F" w:rsidRDefault="000C451C" w:rsidP="000C451C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0C451C" w:rsidRPr="00AD216F" w14:paraId="6635CC31" w14:textId="77777777" w:rsidTr="003778E9">
        <w:tc>
          <w:tcPr>
            <w:tcW w:w="1964" w:type="dxa"/>
            <w:vMerge/>
          </w:tcPr>
          <w:p w14:paraId="15B6C2A1" w14:textId="77777777" w:rsidR="000C451C" w:rsidRPr="00AD216F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4C65462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Slips, trips</w:t>
            </w:r>
            <w:r>
              <w:rPr>
                <w:rFonts w:cs="Arial"/>
                <w:sz w:val="18"/>
                <w:szCs w:val="18"/>
              </w:rPr>
              <w:t>,</w:t>
            </w:r>
            <w:r w:rsidRPr="00C65C53">
              <w:rPr>
                <w:rFonts w:cs="Arial"/>
                <w:sz w:val="18"/>
                <w:szCs w:val="18"/>
              </w:rPr>
              <w:t xml:space="preserve"> and falls</w:t>
            </w:r>
          </w:p>
          <w:p w14:paraId="1F55565C" w14:textId="77777777" w:rsidR="000C451C" w:rsidRPr="00AD216F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C000"/>
          </w:tcPr>
          <w:p w14:paraId="27DEBFEB" w14:textId="57A01827" w:rsidR="000C451C" w:rsidRPr="00AD216F" w:rsidRDefault="000C451C" w:rsidP="000C451C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33CB873B" w14:textId="77777777" w:rsidR="000C451C" w:rsidRPr="00C65C53" w:rsidRDefault="000C451C" w:rsidP="000C451C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Ensure tools and equipment are stored appropriately.</w:t>
            </w:r>
          </w:p>
          <w:p w14:paraId="4E44BBB2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</w:p>
          <w:p w14:paraId="220FADF7" w14:textId="719723C9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Place all rubbish in a bin.</w:t>
            </w:r>
          </w:p>
          <w:p w14:paraId="27757290" w14:textId="77777777" w:rsidR="000C451C" w:rsidRPr="00AD216F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FB8D022" w14:textId="4E9193CD" w:rsidR="000C451C" w:rsidRPr="00AD216F" w:rsidRDefault="000C451C" w:rsidP="000C451C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50158FAD" w14:textId="41E00CB8" w:rsidR="000C451C" w:rsidRPr="00AD216F" w:rsidRDefault="000C451C" w:rsidP="000C451C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0C451C" w:rsidRPr="00AD216F" w14:paraId="13BAFC64" w14:textId="77777777" w:rsidTr="003778E9">
        <w:tc>
          <w:tcPr>
            <w:tcW w:w="1964" w:type="dxa"/>
            <w:vMerge/>
          </w:tcPr>
          <w:p w14:paraId="44C590DA" w14:textId="77777777" w:rsidR="000C451C" w:rsidRPr="00AD216F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A52C42C" w14:textId="4B54C23D" w:rsidR="000C451C" w:rsidRPr="00AD216F" w:rsidRDefault="000C451C" w:rsidP="000C451C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Hazardous substances and flammables</w:t>
            </w:r>
          </w:p>
        </w:tc>
        <w:tc>
          <w:tcPr>
            <w:tcW w:w="1031" w:type="dxa"/>
            <w:shd w:val="clear" w:color="auto" w:fill="FFFF00"/>
          </w:tcPr>
          <w:p w14:paraId="043CC90B" w14:textId="0DAC7E5F" w:rsidR="000C451C" w:rsidRPr="00AD216F" w:rsidRDefault="000C451C" w:rsidP="000C451C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2D78BEAE" w14:textId="77777777" w:rsidR="000C451C" w:rsidRDefault="000C451C" w:rsidP="000C451C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Ensure hazardous substances and flammables are stored appropriately.</w:t>
            </w:r>
          </w:p>
          <w:p w14:paraId="2AF9648B" w14:textId="77777777" w:rsidR="000C451C" w:rsidRPr="00AD216F" w:rsidRDefault="000C451C" w:rsidP="000C45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C92EF27" w14:textId="0C37ED95" w:rsidR="000C451C" w:rsidRPr="00AD216F" w:rsidRDefault="000C451C" w:rsidP="000C451C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6BED9005" w14:textId="58A234D6" w:rsidR="000C451C" w:rsidRPr="00AD216F" w:rsidRDefault="000C451C" w:rsidP="000C451C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All workers</w:t>
            </w:r>
          </w:p>
        </w:tc>
      </w:tr>
    </w:tbl>
    <w:p w14:paraId="0AAE0B3A" w14:textId="696E35BA" w:rsidR="00D671AE" w:rsidRDefault="00D671AE">
      <w:pPr>
        <w:rPr>
          <w:rFonts w:cs="Arial"/>
        </w:rPr>
      </w:pPr>
    </w:p>
    <w:p w14:paraId="44101B14" w14:textId="77777777" w:rsidR="00D671AE" w:rsidRDefault="00D671AE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5000" w:type="pct"/>
        <w:tblCellMar>
          <w:left w:w="28" w:type="dxa"/>
        </w:tblCellMar>
        <w:tblLook w:val="04A0" w:firstRow="1" w:lastRow="0" w:firstColumn="1" w:lastColumn="0" w:noHBand="0" w:noVBand="1"/>
      </w:tblPr>
      <w:tblGrid>
        <w:gridCol w:w="491"/>
        <w:gridCol w:w="2572"/>
        <w:gridCol w:w="2176"/>
        <w:gridCol w:w="2176"/>
        <w:gridCol w:w="2176"/>
        <w:gridCol w:w="2176"/>
        <w:gridCol w:w="2181"/>
      </w:tblGrid>
      <w:tr w:rsidR="00E354DC" w:rsidRPr="00EA1CFE" w14:paraId="7ABE8454" w14:textId="77777777" w:rsidTr="00DD721C">
        <w:trPr>
          <w:trHeight w:val="340"/>
        </w:trPr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8A619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lastRenderedPageBreak/>
              <w:t>Risk Matrix</w:t>
            </w:r>
          </w:p>
        </w:tc>
        <w:tc>
          <w:tcPr>
            <w:tcW w:w="39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34F82" w:themeFill="accent1"/>
            <w:noWrap/>
            <w:vAlign w:val="center"/>
            <w:hideMark/>
          </w:tcPr>
          <w:p w14:paraId="4AD8D05E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Consequences</w:t>
            </w:r>
          </w:p>
        </w:tc>
      </w:tr>
      <w:tr w:rsidR="00E354DC" w:rsidRPr="00EA1CFE" w14:paraId="40BDC512" w14:textId="77777777" w:rsidTr="00DD721C">
        <w:trPr>
          <w:trHeight w:val="709"/>
        </w:trPr>
        <w:tc>
          <w:tcPr>
            <w:tcW w:w="10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9714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9BD12D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Negligible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Minimal injuries / no injuries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B48F61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Minor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Minor injuries / f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irst aid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ED4286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Significant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injuries / m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edical treatment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1DD0B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Severe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Serious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 injuries / h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ospital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isation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DBF11C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Catastrophic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Death / permanent impairment</w:t>
            </w:r>
          </w:p>
        </w:tc>
      </w:tr>
      <w:tr w:rsidR="00E354DC" w:rsidRPr="00A05B96" w14:paraId="6DDD055B" w14:textId="77777777" w:rsidTr="00DD721C">
        <w:trPr>
          <w:cantSplit/>
          <w:trHeight w:val="709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noWrap/>
            <w:textDirection w:val="btLr"/>
            <w:vAlign w:val="center"/>
            <w:hideMark/>
          </w:tcPr>
          <w:p w14:paraId="4B3E0DCB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Likelihood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3FED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Certain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100% likely / almost 100% likely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7331C6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A496C51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DCD5524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9480743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B4B969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(25)</w:t>
            </w:r>
          </w:p>
        </w:tc>
      </w:tr>
      <w:tr w:rsidR="00E354DC" w:rsidRPr="00A05B96" w14:paraId="0C23D05C" w14:textId="77777777" w:rsidTr="00DD721C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323607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9223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Likely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Will probably happen / is likely to happen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E2F93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7F8D45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35B652F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445A31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(16)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8EECEB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</w:tr>
      <w:tr w:rsidR="00E354DC" w:rsidRPr="00A05B96" w14:paraId="26BAF6C4" w14:textId="77777777" w:rsidTr="00DD721C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4FD1CD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8E9AF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Possible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  <w:t xml:space="preserve">Could happen 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or plausible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39962C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42E74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AF9210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(9)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8837902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6C60BAE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</w:tr>
      <w:tr w:rsidR="00E354DC" w:rsidRPr="00A05B96" w14:paraId="5BF877A5" w14:textId="77777777" w:rsidTr="00DD721C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D998E0C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B623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Unlikely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Improbable but could happen / not expected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22A0C7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7EEE39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85EB55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A1E1A4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F5A082D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</w:tr>
      <w:tr w:rsidR="00E354DC" w:rsidRPr="00A05B96" w14:paraId="060F3C67" w14:textId="77777777" w:rsidTr="00DD721C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612D1DA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97B06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Very Unlikely 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Rare / not expected but remotely possible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C1856C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(1)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285DF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A9D5D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7DCF1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7F2083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</w:tr>
    </w:tbl>
    <w:p w14:paraId="1F2E8F74" w14:textId="14CE6321" w:rsidR="0062004F" w:rsidRDefault="0062004F"/>
    <w:p w14:paraId="4CBDB018" w14:textId="77777777" w:rsidR="0062004F" w:rsidRDefault="0062004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2"/>
        <w:gridCol w:w="3482"/>
        <w:gridCol w:w="3482"/>
        <w:gridCol w:w="3482"/>
      </w:tblGrid>
      <w:tr w:rsidR="00643592" w14:paraId="2D7597CD" w14:textId="77777777" w:rsidTr="0096796E">
        <w:tc>
          <w:tcPr>
            <w:tcW w:w="1392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E9768C" w14:textId="71082841" w:rsidR="00643592" w:rsidRDefault="00643592" w:rsidP="00643592">
            <w:pPr>
              <w:spacing w:before="60" w:after="60"/>
              <w:rPr>
                <w:rFonts w:cs="Arial"/>
              </w:rPr>
            </w:pPr>
            <w:r w:rsidRPr="00643592">
              <w:rPr>
                <w:rFonts w:cs="Arial"/>
                <w:b/>
                <w:bCs/>
              </w:rPr>
              <w:lastRenderedPageBreak/>
              <w:t>WORKER SIGNOFF</w:t>
            </w:r>
          </w:p>
        </w:tc>
      </w:tr>
      <w:tr w:rsidR="00435F81" w14:paraId="63CB4233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CD1F58C" w14:textId="38F2B617" w:rsidR="00435F81" w:rsidRPr="00282217" w:rsidRDefault="00435F81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</w:t>
            </w:r>
            <w:r w:rsidR="00643592" w:rsidRPr="00282217"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3482" w:type="dxa"/>
            <w:tcBorders>
              <w:left w:val="nil"/>
            </w:tcBorders>
          </w:tcPr>
          <w:p w14:paraId="1DC60462" w14:textId="524060AE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0A2D547" w14:textId="0AC9C244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1DCEF0B" w14:textId="792E5004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A87FDC2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26F8A8DD" w14:textId="1FCFB92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C72E321" w14:textId="7EFF15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E802F58" w14:textId="1AEFD8D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A53250" w14:textId="7CC53E9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F8774F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012974DE" w14:textId="7E5E196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E752830" w14:textId="7B015CD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F93947A" w14:textId="7E533E1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3BB3E5E6" w14:textId="35FE03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4316B9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B036076" w14:textId="5A826CD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B984FD4" w14:textId="58968EF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D3B645D" w14:textId="22F81E5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A86106F" w14:textId="6CE2330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39C1B06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4AA8545B" w14:textId="23B072F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6B8FF06" w14:textId="4337C15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721C6C75" w14:textId="4D008B8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779B831" w14:textId="3CCBF3A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5F45B80C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A09F421" w14:textId="28F6B0D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AE75D19" w14:textId="1AEACAF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08EB4A06" w14:textId="3C78918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58375A9" w14:textId="774E0C9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1A5AA4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1EE8F4B" w14:textId="7873222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7FC2056" w14:textId="73F1607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E717941" w14:textId="0E0FC29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2458FAC" w14:textId="0845603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480286E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3AFD7AD" w14:textId="0DA8648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BF1F517" w14:textId="10259B2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C546D1D" w14:textId="0DBE410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0DEAD1D2" w14:textId="6889A8F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D3CBBBC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4ED771E7" w14:textId="56D04CF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A3993AB" w14:textId="1025101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DE2DE69" w14:textId="78E65DC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37B5370" w14:textId="0423533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19A645F8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07C349B" w14:textId="38A9647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7FAF8C0" w14:textId="557F8E0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2259A71" w14:textId="1978A53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7A2BFD5" w14:textId="5A3D004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30F2248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65E12B4" w14:textId="446726C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12007309" w14:textId="4447FE3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649EC9F" w14:textId="18F0F80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D076D1F" w14:textId="7140C20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A94A62E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5307F49" w14:textId="6F67C8C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108FF036" w14:textId="7B8F83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7CFEEF2D" w14:textId="4BBDE21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B2A8DF4" w14:textId="5C60EB7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A34F0D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58010A82" w14:textId="4E96A27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AFCF4D2" w14:textId="03E42FA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1548DCBB" w14:textId="640449B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748AD81" w14:textId="0D35715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3A34E964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09E9BB9" w14:textId="138CF8F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FC8C5CD" w14:textId="22376BB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45908CA" w14:textId="432BA1A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B2F384" w14:textId="564928C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6F03EB99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2378A431" w14:textId="7BE60F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63FB54E" w14:textId="43F4A25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51B5272" w14:textId="1B0591F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436A279" w14:textId="4FAD8F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B9C2A0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E5EBF94" w14:textId="3FBCA151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43E8734C" w14:textId="4285874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79BFF0E" w14:textId="17A47DE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6948AC3" w14:textId="507029C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8B9F22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7336560" w14:textId="1C7DB93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9C4F74E" w14:textId="1E38423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4504699" w14:textId="6F50DE6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B13E90" w14:textId="79FF117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4F639B2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AD4E2D6" w14:textId="0C718F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040F2342" w14:textId="7BA1D3C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3C843A9" w14:textId="0A45B99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4D89C6F" w14:textId="494D736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C5FC86D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EC323FF" w14:textId="2FEE3A2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F48B87E" w14:textId="613A2257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3DA7EDB" w14:textId="0E444F9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0418388" w14:textId="3B50C50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3666CC4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EF9BD00" w14:textId="6DADB0C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0DD48CCF" w14:textId="3B640EE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2E2A9294" w14:textId="089D4FF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32460624" w14:textId="24A3877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580F49FD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D18D8D4" w14:textId="1611CDF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5D42FAC1" w14:textId="441638C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D9AB1BA" w14:textId="238D9DF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62A110D3" w14:textId="3091C07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17B583B6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085FD3C9" w14:textId="0AF1B48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5F4C7FA3" w14:textId="75A7171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14C98435" w14:textId="262E108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1E19FA0" w14:textId="6291914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55DA844" w14:textId="77777777" w:rsidTr="00282217">
        <w:tc>
          <w:tcPr>
            <w:tcW w:w="3482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BEA566D" w14:textId="503D851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bottom w:val="single" w:sz="12" w:space="0" w:color="auto"/>
            </w:tcBorders>
          </w:tcPr>
          <w:p w14:paraId="78027108" w14:textId="63272F4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bottom w:val="single" w:sz="12" w:space="0" w:color="auto"/>
              <w:right w:val="nil"/>
            </w:tcBorders>
          </w:tcPr>
          <w:p w14:paraId="10B72D28" w14:textId="714D768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E4C04B6" w14:textId="05807C1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</w:tbl>
    <w:p w14:paraId="1DA79466" w14:textId="77777777" w:rsidR="00435F81" w:rsidRDefault="00435F81"/>
    <w:sectPr w:rsidR="00435F81" w:rsidSect="00E16DC4">
      <w:headerReference w:type="default" r:id="rId8"/>
      <w:footerReference w:type="default" r:id="rId9"/>
      <w:pgSz w:w="16838" w:h="11906" w:orient="landscape"/>
      <w:pgMar w:top="11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01E1D" w14:textId="77777777" w:rsidR="00DE270D" w:rsidRDefault="00DE270D" w:rsidP="00E16DC4">
      <w:pPr>
        <w:spacing w:after="0" w:line="240" w:lineRule="auto"/>
      </w:pPr>
      <w:r>
        <w:separator/>
      </w:r>
    </w:p>
  </w:endnote>
  <w:endnote w:type="continuationSeparator" w:id="0">
    <w:p w14:paraId="1861A404" w14:textId="77777777" w:rsidR="00DE270D" w:rsidRDefault="00DE270D" w:rsidP="00E16DC4">
      <w:pPr>
        <w:spacing w:after="0" w:line="240" w:lineRule="auto"/>
      </w:pPr>
      <w:r>
        <w:continuationSeparator/>
      </w:r>
    </w:p>
  </w:endnote>
  <w:endnote w:type="continuationNotice" w:id="1">
    <w:p w14:paraId="7E7562DB" w14:textId="77777777" w:rsidR="00DE270D" w:rsidRDefault="00DE27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427"/>
      <w:gridCol w:w="4361"/>
      <w:gridCol w:w="2613"/>
    </w:tblGrid>
    <w:tr w:rsidR="00D671AE" w:rsidRPr="00D80338" w14:paraId="23B52A10" w14:textId="77777777" w:rsidTr="0060227A">
      <w:tc>
        <w:tcPr>
          <w:tcW w:w="2547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885299847"/>
            <w:placeholder>
              <w:docPart w:val="B77EBF0ED7494D1699043804C83C1D7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9239C6E" w14:textId="56997592" w:rsidR="00D671AE" w:rsidRPr="00D80338" w:rsidRDefault="00640129" w:rsidP="00D671AE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4427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454289310"/>
            <w:placeholder>
              <w:docPart w:val="DE7B89AC5E14423AB4387EB5B08A4CE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634DD63" w14:textId="54643A35" w:rsidR="00D671AE" w:rsidRPr="00D80338" w:rsidRDefault="00E94BFF" w:rsidP="00D671AE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SAFE WORK METHOD STATEMENT (LANDSCAPING)</w:t>
              </w:r>
            </w:p>
          </w:sdtContent>
        </w:sdt>
      </w:tc>
      <w:tc>
        <w:tcPr>
          <w:tcW w:w="4361" w:type="dxa"/>
        </w:tcPr>
        <w:p w14:paraId="251DE600" w14:textId="4B1C756D" w:rsidR="00D671AE" w:rsidRPr="00D80338" w:rsidRDefault="00D671AE" w:rsidP="00D671AE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 w:rsidRPr="00D80338"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604075445"/>
              <w:placeholder>
                <w:docPart w:val="E982F4F144654607902050F3D7B9B8EC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Pr="00D80338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Pr="00D80338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913281079"/>
              <w:placeholder>
                <w:docPart w:val="F656931632724EB481462307D4DFF2E9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7-18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CC15D4">
                <w:rPr>
                  <w:rFonts w:cs="Arial"/>
                  <w:sz w:val="16"/>
                  <w:szCs w:val="16"/>
                </w:rPr>
                <w:t>18/07/2024</w:t>
              </w:r>
            </w:sdtContent>
          </w:sdt>
          <w:r w:rsidRPr="00D80338">
            <w:rPr>
              <w:rFonts w:cs="Arial"/>
              <w:sz w:val="16"/>
              <w:szCs w:val="16"/>
            </w:rPr>
            <w:t>)</w:t>
          </w:r>
        </w:p>
      </w:tc>
      <w:tc>
        <w:tcPr>
          <w:tcW w:w="2613" w:type="dxa"/>
        </w:tcPr>
        <w:p w14:paraId="070D48F9" w14:textId="77777777" w:rsidR="00D671AE" w:rsidRPr="00D80338" w:rsidRDefault="00D671AE" w:rsidP="00D671AE">
          <w:pPr>
            <w:pStyle w:val="Footer"/>
            <w:spacing w:before="120" w:after="60"/>
            <w:jc w:val="right"/>
            <w:rPr>
              <w:rFonts w:cs="Arial"/>
            </w:rPr>
          </w:pPr>
          <w:r w:rsidRPr="00BB1DF9">
            <w:rPr>
              <w:rFonts w:cs="Arial"/>
              <w:sz w:val="16"/>
              <w:szCs w:val="16"/>
            </w:rPr>
            <w:t xml:space="preserve">Page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  <w:r w:rsidRPr="00BB1DF9">
            <w:rPr>
              <w:rFonts w:cs="Arial"/>
              <w:sz w:val="16"/>
              <w:szCs w:val="16"/>
            </w:rPr>
            <w:t xml:space="preserve"> of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6CB55CCA" w14:textId="77777777" w:rsidR="00D80338" w:rsidRPr="00D671AE" w:rsidRDefault="00D80338" w:rsidP="00D67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C500F" w14:textId="77777777" w:rsidR="00DE270D" w:rsidRDefault="00DE270D" w:rsidP="00E16DC4">
      <w:pPr>
        <w:spacing w:after="0" w:line="240" w:lineRule="auto"/>
      </w:pPr>
      <w:r>
        <w:separator/>
      </w:r>
    </w:p>
  </w:footnote>
  <w:footnote w:type="continuationSeparator" w:id="0">
    <w:p w14:paraId="49605D97" w14:textId="77777777" w:rsidR="00DE270D" w:rsidRDefault="00DE270D" w:rsidP="00E16DC4">
      <w:pPr>
        <w:spacing w:after="0" w:line="240" w:lineRule="auto"/>
      </w:pPr>
      <w:r>
        <w:continuationSeparator/>
      </w:r>
    </w:p>
  </w:footnote>
  <w:footnote w:type="continuationNotice" w:id="1">
    <w:p w14:paraId="613F00E7" w14:textId="77777777" w:rsidR="00DE270D" w:rsidRDefault="00DE27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32"/>
      <w:gridCol w:w="4126"/>
    </w:tblGrid>
    <w:tr w:rsidR="00F7367E" w14:paraId="19BF25AB" w14:textId="77777777" w:rsidTr="0060227A">
      <w:trPr>
        <w:trHeight w:val="264"/>
      </w:trPr>
      <w:tc>
        <w:tcPr>
          <w:tcW w:w="3522" w:type="pct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431998ADCA4F4E6585A983F22C38916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6D4CD19" w14:textId="2E8ADB27" w:rsidR="00F7367E" w:rsidRPr="00133F3B" w:rsidRDefault="00F7367E" w:rsidP="00F7367E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 w:rsidRPr="00E94BFF">
                <w:rPr>
                  <w:rFonts w:cs="Arial"/>
                  <w:b/>
                  <w:bCs/>
                </w:rPr>
                <w:t>SAFE WORK METHOD STATEMENT (</w:t>
              </w:r>
              <w:r w:rsidR="00E94BFF" w:rsidRPr="00E94BFF">
                <w:rPr>
                  <w:rFonts w:cs="Arial"/>
                  <w:b/>
                  <w:bCs/>
                </w:rPr>
                <w:t>LANDSCAPING</w:t>
              </w:r>
              <w:r w:rsidRPr="00E94BFF"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3CCD0ABA" w14:textId="34F813B2" w:rsidR="00F7367E" w:rsidRPr="00133F3B" w:rsidRDefault="000C451C" w:rsidP="00F7367E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3603BAFE5FA400CBAA56BC4A22E1956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F7367E">
                <w:rPr>
                  <w:rFonts w:cs="Arial"/>
                  <w:sz w:val="18"/>
                  <w:szCs w:val="18"/>
                </w:rPr>
                <w:t>SS-</w:t>
              </w:r>
              <w:r w:rsidR="00BA203C">
                <w:rPr>
                  <w:rFonts w:cs="Arial"/>
                  <w:sz w:val="18"/>
                  <w:szCs w:val="18"/>
                </w:rPr>
                <w:t>WH</w:t>
              </w:r>
              <w:r w:rsidR="00F7367E">
                <w:rPr>
                  <w:rFonts w:cs="Arial"/>
                  <w:sz w:val="18"/>
                  <w:szCs w:val="18"/>
                </w:rPr>
                <w:t>S-SAF-00</w:t>
              </w:r>
              <w:r w:rsidR="00640129">
                <w:rPr>
                  <w:rFonts w:cs="Arial"/>
                  <w:sz w:val="18"/>
                  <w:szCs w:val="18"/>
                </w:rPr>
                <w:t>0</w:t>
              </w:r>
            </w:sdtContent>
          </w:sdt>
          <w:r w:rsidR="00F7367E">
            <w:rPr>
              <w:rFonts w:cs="Arial"/>
              <w:sz w:val="18"/>
              <w:szCs w:val="18"/>
            </w:rPr>
            <w:tab/>
          </w:r>
        </w:p>
      </w:tc>
      <w:tc>
        <w:tcPr>
          <w:tcW w:w="1478" w:type="pct"/>
          <w:vMerge w:val="restart"/>
        </w:tcPr>
        <w:p w14:paraId="212168D3" w14:textId="77777777" w:rsidR="00F7367E" w:rsidRPr="00263499" w:rsidRDefault="00F7367E" w:rsidP="00F7367E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E57FD41" wp14:editId="709B8745">
                <wp:simplePos x="0" y="0"/>
                <wp:positionH relativeFrom="column">
                  <wp:posOffset>599440</wp:posOffset>
                </wp:positionH>
                <wp:positionV relativeFrom="page">
                  <wp:posOffset>121920</wp:posOffset>
                </wp:positionV>
                <wp:extent cx="1891030" cy="396240"/>
                <wp:effectExtent l="0" t="0" r="0" b="381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103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7367E" w14:paraId="723D7976" w14:textId="77777777" w:rsidTr="0060227A">
      <w:trPr>
        <w:trHeight w:val="528"/>
      </w:trPr>
      <w:tc>
        <w:tcPr>
          <w:tcW w:w="3522" w:type="pct"/>
          <w:tcBorders>
            <w:bottom w:val="single" w:sz="12" w:space="0" w:color="234F82" w:themeColor="accent1"/>
          </w:tcBorders>
          <w:vAlign w:val="center"/>
        </w:tcPr>
        <w:p w14:paraId="5514E1BE" w14:textId="4B8B49C7" w:rsidR="00F7367E" w:rsidRPr="00133F3B" w:rsidRDefault="00F7367E" w:rsidP="00F7367E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1D2520F3" w14:textId="71642F6F" w:rsidR="00F7367E" w:rsidRPr="00133F3B" w:rsidRDefault="000C451C" w:rsidP="00F7367E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7674B2758A5C4BA0BB769C942A0E48D2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F7367E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F7367E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97C91044203446448E89AB1534F34C5E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7-18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CC15D4">
                <w:rPr>
                  <w:rFonts w:cs="Arial"/>
                  <w:sz w:val="16"/>
                  <w:szCs w:val="16"/>
                </w:rPr>
                <w:t>18/07/2024</w:t>
              </w:r>
            </w:sdtContent>
          </w:sdt>
        </w:p>
      </w:tc>
      <w:tc>
        <w:tcPr>
          <w:tcW w:w="1478" w:type="pct"/>
          <w:vMerge/>
          <w:tcBorders>
            <w:bottom w:val="single" w:sz="12" w:space="0" w:color="234F82" w:themeColor="accent1"/>
          </w:tcBorders>
          <w:vAlign w:val="center"/>
        </w:tcPr>
        <w:p w14:paraId="346DC579" w14:textId="77777777" w:rsidR="00F7367E" w:rsidRPr="00263499" w:rsidRDefault="00F7367E" w:rsidP="00F7367E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205E73D1" w14:textId="1595E36C" w:rsidR="00E16DC4" w:rsidRPr="00F7367E" w:rsidRDefault="00E16DC4" w:rsidP="00F73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769DB"/>
    <w:multiLevelType w:val="hybridMultilevel"/>
    <w:tmpl w:val="78283C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D2115"/>
    <w:multiLevelType w:val="hybridMultilevel"/>
    <w:tmpl w:val="BABAE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41B05"/>
    <w:multiLevelType w:val="hybridMultilevel"/>
    <w:tmpl w:val="9196D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C7C29"/>
    <w:multiLevelType w:val="hybridMultilevel"/>
    <w:tmpl w:val="F7A2B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C563C"/>
    <w:multiLevelType w:val="hybridMultilevel"/>
    <w:tmpl w:val="F850C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46C39"/>
    <w:multiLevelType w:val="hybridMultilevel"/>
    <w:tmpl w:val="059C9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E7296"/>
    <w:multiLevelType w:val="hybridMultilevel"/>
    <w:tmpl w:val="45D67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49188">
    <w:abstractNumId w:val="1"/>
  </w:num>
  <w:num w:numId="2" w16cid:durableId="1132096844">
    <w:abstractNumId w:val="5"/>
  </w:num>
  <w:num w:numId="3" w16cid:durableId="633219620">
    <w:abstractNumId w:val="6"/>
  </w:num>
  <w:num w:numId="4" w16cid:durableId="441533114">
    <w:abstractNumId w:val="0"/>
  </w:num>
  <w:num w:numId="5" w16cid:durableId="768424957">
    <w:abstractNumId w:val="2"/>
  </w:num>
  <w:num w:numId="6" w16cid:durableId="1337808025">
    <w:abstractNumId w:val="3"/>
  </w:num>
  <w:num w:numId="7" w16cid:durableId="762383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C4"/>
    <w:rsid w:val="00006220"/>
    <w:rsid w:val="00006F87"/>
    <w:rsid w:val="0002745B"/>
    <w:rsid w:val="00032041"/>
    <w:rsid w:val="00056EAF"/>
    <w:rsid w:val="00061347"/>
    <w:rsid w:val="00082F97"/>
    <w:rsid w:val="000B607C"/>
    <w:rsid w:val="000B73B7"/>
    <w:rsid w:val="000C451C"/>
    <w:rsid w:val="000D0BBB"/>
    <w:rsid w:val="000D3F97"/>
    <w:rsid w:val="000D79D1"/>
    <w:rsid w:val="000F67B9"/>
    <w:rsid w:val="001173FA"/>
    <w:rsid w:val="00124ACA"/>
    <w:rsid w:val="001253CC"/>
    <w:rsid w:val="00126C08"/>
    <w:rsid w:val="0014230B"/>
    <w:rsid w:val="00153446"/>
    <w:rsid w:val="00167C84"/>
    <w:rsid w:val="00184EC3"/>
    <w:rsid w:val="0019554D"/>
    <w:rsid w:val="001A3B79"/>
    <w:rsid w:val="001D3BF2"/>
    <w:rsid w:val="001D6B40"/>
    <w:rsid w:val="001F7532"/>
    <w:rsid w:val="00205E55"/>
    <w:rsid w:val="00215A15"/>
    <w:rsid w:val="00242BB8"/>
    <w:rsid w:val="0026320A"/>
    <w:rsid w:val="00274E81"/>
    <w:rsid w:val="0027569B"/>
    <w:rsid w:val="00282217"/>
    <w:rsid w:val="00294BF0"/>
    <w:rsid w:val="002B791F"/>
    <w:rsid w:val="00310235"/>
    <w:rsid w:val="00323580"/>
    <w:rsid w:val="00325A25"/>
    <w:rsid w:val="003545C3"/>
    <w:rsid w:val="003778E9"/>
    <w:rsid w:val="003908D8"/>
    <w:rsid w:val="003A58FE"/>
    <w:rsid w:val="003D41D7"/>
    <w:rsid w:val="003E1699"/>
    <w:rsid w:val="003E42EF"/>
    <w:rsid w:val="003F0917"/>
    <w:rsid w:val="003F2CB0"/>
    <w:rsid w:val="003F2CE2"/>
    <w:rsid w:val="00403128"/>
    <w:rsid w:val="00434104"/>
    <w:rsid w:val="00435F81"/>
    <w:rsid w:val="00440B98"/>
    <w:rsid w:val="004434D6"/>
    <w:rsid w:val="004455E4"/>
    <w:rsid w:val="0045609F"/>
    <w:rsid w:val="00485E95"/>
    <w:rsid w:val="00496FCF"/>
    <w:rsid w:val="004A3C8C"/>
    <w:rsid w:val="004A438F"/>
    <w:rsid w:val="004B2346"/>
    <w:rsid w:val="004C1FB1"/>
    <w:rsid w:val="004C4EA7"/>
    <w:rsid w:val="004D1AFA"/>
    <w:rsid w:val="004E1517"/>
    <w:rsid w:val="004E4660"/>
    <w:rsid w:val="00501E43"/>
    <w:rsid w:val="0050598B"/>
    <w:rsid w:val="005268AE"/>
    <w:rsid w:val="00541207"/>
    <w:rsid w:val="005649A7"/>
    <w:rsid w:val="005725AB"/>
    <w:rsid w:val="00580971"/>
    <w:rsid w:val="005A3CC4"/>
    <w:rsid w:val="005B3FB8"/>
    <w:rsid w:val="005C5A9D"/>
    <w:rsid w:val="005E06F2"/>
    <w:rsid w:val="0060355C"/>
    <w:rsid w:val="00614E9A"/>
    <w:rsid w:val="00616EEB"/>
    <w:rsid w:val="0062004F"/>
    <w:rsid w:val="006379B1"/>
    <w:rsid w:val="00640129"/>
    <w:rsid w:val="00643436"/>
    <w:rsid w:val="00643592"/>
    <w:rsid w:val="00655226"/>
    <w:rsid w:val="00656D5E"/>
    <w:rsid w:val="006571F9"/>
    <w:rsid w:val="00665305"/>
    <w:rsid w:val="00666510"/>
    <w:rsid w:val="006B61CB"/>
    <w:rsid w:val="006B61DC"/>
    <w:rsid w:val="006F4FBD"/>
    <w:rsid w:val="00712567"/>
    <w:rsid w:val="007131FB"/>
    <w:rsid w:val="00727762"/>
    <w:rsid w:val="007277FB"/>
    <w:rsid w:val="007327C3"/>
    <w:rsid w:val="0073553D"/>
    <w:rsid w:val="007357EF"/>
    <w:rsid w:val="00743E51"/>
    <w:rsid w:val="00753663"/>
    <w:rsid w:val="00760D29"/>
    <w:rsid w:val="00762715"/>
    <w:rsid w:val="007757C0"/>
    <w:rsid w:val="00780645"/>
    <w:rsid w:val="0078110E"/>
    <w:rsid w:val="007C7881"/>
    <w:rsid w:val="007E3DD0"/>
    <w:rsid w:val="007E5892"/>
    <w:rsid w:val="007E5905"/>
    <w:rsid w:val="007E616D"/>
    <w:rsid w:val="007F23AC"/>
    <w:rsid w:val="00844A27"/>
    <w:rsid w:val="00860FB0"/>
    <w:rsid w:val="0087683E"/>
    <w:rsid w:val="0089752C"/>
    <w:rsid w:val="008A66F1"/>
    <w:rsid w:val="008B18F3"/>
    <w:rsid w:val="008B2174"/>
    <w:rsid w:val="008B6ECF"/>
    <w:rsid w:val="008C4943"/>
    <w:rsid w:val="008D08B6"/>
    <w:rsid w:val="008D3AD9"/>
    <w:rsid w:val="008E09D1"/>
    <w:rsid w:val="008E0F3D"/>
    <w:rsid w:val="008F0742"/>
    <w:rsid w:val="00943373"/>
    <w:rsid w:val="00944425"/>
    <w:rsid w:val="0096796E"/>
    <w:rsid w:val="009A0D8B"/>
    <w:rsid w:val="009A3775"/>
    <w:rsid w:val="009A631E"/>
    <w:rsid w:val="009C237D"/>
    <w:rsid w:val="009D6304"/>
    <w:rsid w:val="009D79B4"/>
    <w:rsid w:val="009E534F"/>
    <w:rsid w:val="00A1002D"/>
    <w:rsid w:val="00A1341D"/>
    <w:rsid w:val="00A3452E"/>
    <w:rsid w:val="00A5136A"/>
    <w:rsid w:val="00A51C4F"/>
    <w:rsid w:val="00A61881"/>
    <w:rsid w:val="00A75744"/>
    <w:rsid w:val="00A81EDB"/>
    <w:rsid w:val="00A83052"/>
    <w:rsid w:val="00A86771"/>
    <w:rsid w:val="00A90D3E"/>
    <w:rsid w:val="00AA2B79"/>
    <w:rsid w:val="00AB54E7"/>
    <w:rsid w:val="00AC3B84"/>
    <w:rsid w:val="00AC45DE"/>
    <w:rsid w:val="00AD216F"/>
    <w:rsid w:val="00AD4F1A"/>
    <w:rsid w:val="00AE0EE6"/>
    <w:rsid w:val="00AF3A7F"/>
    <w:rsid w:val="00AF4C15"/>
    <w:rsid w:val="00AF5D13"/>
    <w:rsid w:val="00B05E9F"/>
    <w:rsid w:val="00B206E2"/>
    <w:rsid w:val="00B420BB"/>
    <w:rsid w:val="00B44ECC"/>
    <w:rsid w:val="00B46746"/>
    <w:rsid w:val="00B66EF5"/>
    <w:rsid w:val="00B82397"/>
    <w:rsid w:val="00B82EED"/>
    <w:rsid w:val="00B9637D"/>
    <w:rsid w:val="00BA14BB"/>
    <w:rsid w:val="00BA203C"/>
    <w:rsid w:val="00BB13E2"/>
    <w:rsid w:val="00BB71C9"/>
    <w:rsid w:val="00BB7DAE"/>
    <w:rsid w:val="00BD4B9E"/>
    <w:rsid w:val="00BE2752"/>
    <w:rsid w:val="00C02B38"/>
    <w:rsid w:val="00C1065B"/>
    <w:rsid w:val="00C13048"/>
    <w:rsid w:val="00C31DFE"/>
    <w:rsid w:val="00C55883"/>
    <w:rsid w:val="00CC15D4"/>
    <w:rsid w:val="00CC2B29"/>
    <w:rsid w:val="00CD3820"/>
    <w:rsid w:val="00CE0FA3"/>
    <w:rsid w:val="00D013E7"/>
    <w:rsid w:val="00D15C9C"/>
    <w:rsid w:val="00D222E6"/>
    <w:rsid w:val="00D24A7C"/>
    <w:rsid w:val="00D3013C"/>
    <w:rsid w:val="00D34EC9"/>
    <w:rsid w:val="00D5692A"/>
    <w:rsid w:val="00D57723"/>
    <w:rsid w:val="00D671AE"/>
    <w:rsid w:val="00D67D8A"/>
    <w:rsid w:val="00D80338"/>
    <w:rsid w:val="00D873C8"/>
    <w:rsid w:val="00DA5F56"/>
    <w:rsid w:val="00DB39D9"/>
    <w:rsid w:val="00DD36CA"/>
    <w:rsid w:val="00DD6F37"/>
    <w:rsid w:val="00DE270D"/>
    <w:rsid w:val="00DF0E04"/>
    <w:rsid w:val="00DF2CF0"/>
    <w:rsid w:val="00DF79E0"/>
    <w:rsid w:val="00E1497E"/>
    <w:rsid w:val="00E16DC4"/>
    <w:rsid w:val="00E354DC"/>
    <w:rsid w:val="00E402D1"/>
    <w:rsid w:val="00E515CB"/>
    <w:rsid w:val="00E94BFF"/>
    <w:rsid w:val="00E968FE"/>
    <w:rsid w:val="00ED1D16"/>
    <w:rsid w:val="00F141CA"/>
    <w:rsid w:val="00F168B3"/>
    <w:rsid w:val="00F27C1A"/>
    <w:rsid w:val="00F32A63"/>
    <w:rsid w:val="00F33A7E"/>
    <w:rsid w:val="00F34B89"/>
    <w:rsid w:val="00F40889"/>
    <w:rsid w:val="00F41DDE"/>
    <w:rsid w:val="00F71FC6"/>
    <w:rsid w:val="00F7367E"/>
    <w:rsid w:val="00F83C7F"/>
    <w:rsid w:val="00FA1A9B"/>
    <w:rsid w:val="00FB3C79"/>
    <w:rsid w:val="00FC32D7"/>
    <w:rsid w:val="00FC4026"/>
    <w:rsid w:val="00FE0FD4"/>
    <w:rsid w:val="00FE18B0"/>
    <w:rsid w:val="00FE54F2"/>
    <w:rsid w:val="00F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242F8"/>
  <w15:chartTrackingRefBased/>
  <w15:docId w15:val="{A387425E-E519-4FA7-9414-D0C157F4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10E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C4"/>
  </w:style>
  <w:style w:type="paragraph" w:styleId="Footer">
    <w:name w:val="footer"/>
    <w:basedOn w:val="Normal"/>
    <w:link w:val="Foot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C4"/>
  </w:style>
  <w:style w:type="table" w:styleId="TableGrid">
    <w:name w:val="Table Grid"/>
    <w:basedOn w:val="TableNormal"/>
    <w:uiPriority w:val="39"/>
    <w:rsid w:val="00E1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C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1D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6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31998ADCA4F4E6585A983F22C389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CE1AC-7DF9-4C79-8BC7-333997FBD9A6}"/>
      </w:docPartPr>
      <w:docPartBody>
        <w:p w:rsidR="00A55A06" w:rsidRDefault="00A55A06" w:rsidP="00A55A06">
          <w:pPr>
            <w:pStyle w:val="431998ADCA4F4E6585A983F22C38916F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3603BAFE5FA400CBAA56BC4A22E1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BB50D-F086-4A5B-871E-C9EA98B1799B}"/>
      </w:docPartPr>
      <w:docPartBody>
        <w:p w:rsidR="00A55A06" w:rsidRDefault="00A55A06" w:rsidP="00A55A06">
          <w:pPr>
            <w:pStyle w:val="03603BAFE5FA400CBAA56BC4A22E195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7674B2758A5C4BA0BB769C942A0E4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6490C-7C29-486C-A34C-14081C6F6744}"/>
      </w:docPartPr>
      <w:docPartBody>
        <w:p w:rsidR="00A55A06" w:rsidRDefault="00A55A06" w:rsidP="00A55A06">
          <w:pPr>
            <w:pStyle w:val="7674B2758A5C4BA0BB769C942A0E48D2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97C91044203446448E89AB1534F34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BCB7B-304F-4D79-9F6A-2B7E1176F930}"/>
      </w:docPartPr>
      <w:docPartBody>
        <w:p w:rsidR="00A55A06" w:rsidRDefault="00A55A06" w:rsidP="00A55A06">
          <w:pPr>
            <w:pStyle w:val="97C91044203446448E89AB1534F34C5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B77EBF0ED7494D1699043804C83C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B788A-60C9-4057-85E1-632D67FBF693}"/>
      </w:docPartPr>
      <w:docPartBody>
        <w:p w:rsidR="00A55A06" w:rsidRDefault="00A55A06" w:rsidP="00A55A06">
          <w:pPr>
            <w:pStyle w:val="B77EBF0ED7494D1699043804C83C1D74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DE7B89AC5E14423AB4387EB5B08A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B9E09-CFA0-49B7-AFA5-A9DAF286C1B6}"/>
      </w:docPartPr>
      <w:docPartBody>
        <w:p w:rsidR="00A55A06" w:rsidRDefault="00A55A06" w:rsidP="00A55A06">
          <w:pPr>
            <w:pStyle w:val="DE7B89AC5E14423AB4387EB5B08A4CED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982F4F144654607902050F3D7B9B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FBD7C-CAAD-4B7B-A013-65964DD8830F}"/>
      </w:docPartPr>
      <w:docPartBody>
        <w:p w:rsidR="00A55A06" w:rsidRDefault="00A55A06" w:rsidP="00A55A06">
          <w:pPr>
            <w:pStyle w:val="E982F4F144654607902050F3D7B9B8EC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F656931632724EB481462307D4DFF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AFE6F-D1A5-4180-B101-22D671B34AEE}"/>
      </w:docPartPr>
      <w:docPartBody>
        <w:p w:rsidR="00A55A06" w:rsidRDefault="00A55A06" w:rsidP="00A55A06">
          <w:pPr>
            <w:pStyle w:val="F656931632724EB481462307D4DFF2E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06"/>
    <w:rsid w:val="00030900"/>
    <w:rsid w:val="0027569B"/>
    <w:rsid w:val="003C1007"/>
    <w:rsid w:val="003D53F8"/>
    <w:rsid w:val="0052427D"/>
    <w:rsid w:val="00541207"/>
    <w:rsid w:val="005C5A9D"/>
    <w:rsid w:val="00760D29"/>
    <w:rsid w:val="009B2998"/>
    <w:rsid w:val="00A3452E"/>
    <w:rsid w:val="00A55A06"/>
    <w:rsid w:val="00AC45DE"/>
    <w:rsid w:val="00BB7DAE"/>
    <w:rsid w:val="00E968FE"/>
    <w:rsid w:val="00EB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5A06"/>
    <w:rPr>
      <w:color w:val="808080"/>
    </w:rPr>
  </w:style>
  <w:style w:type="paragraph" w:customStyle="1" w:styleId="431998ADCA4F4E6585A983F22C38916F">
    <w:name w:val="431998ADCA4F4E6585A983F22C38916F"/>
    <w:rsid w:val="00A55A06"/>
  </w:style>
  <w:style w:type="paragraph" w:customStyle="1" w:styleId="03603BAFE5FA400CBAA56BC4A22E1956">
    <w:name w:val="03603BAFE5FA400CBAA56BC4A22E1956"/>
    <w:rsid w:val="00A55A06"/>
  </w:style>
  <w:style w:type="paragraph" w:customStyle="1" w:styleId="7674B2758A5C4BA0BB769C942A0E48D2">
    <w:name w:val="7674B2758A5C4BA0BB769C942A0E48D2"/>
    <w:rsid w:val="00A55A06"/>
  </w:style>
  <w:style w:type="paragraph" w:customStyle="1" w:styleId="97C91044203446448E89AB1534F34C5E">
    <w:name w:val="97C91044203446448E89AB1534F34C5E"/>
    <w:rsid w:val="00A55A06"/>
  </w:style>
  <w:style w:type="paragraph" w:customStyle="1" w:styleId="B77EBF0ED7494D1699043804C83C1D74">
    <w:name w:val="B77EBF0ED7494D1699043804C83C1D74"/>
    <w:rsid w:val="00A55A06"/>
  </w:style>
  <w:style w:type="paragraph" w:customStyle="1" w:styleId="DE7B89AC5E14423AB4387EB5B08A4CED">
    <w:name w:val="DE7B89AC5E14423AB4387EB5B08A4CED"/>
    <w:rsid w:val="00A55A06"/>
  </w:style>
  <w:style w:type="paragraph" w:customStyle="1" w:styleId="E982F4F144654607902050F3D7B9B8EC">
    <w:name w:val="E982F4F144654607902050F3D7B9B8EC"/>
    <w:rsid w:val="00A55A06"/>
  </w:style>
  <w:style w:type="paragraph" w:customStyle="1" w:styleId="F656931632724EB481462307D4DFF2E9">
    <w:name w:val="F656931632724EB481462307D4DFF2E9"/>
    <w:rsid w:val="00A55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2024-07-18T00:00:00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10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METHOD STATEMENT (LANDSCAPING)</dc:title>
  <dc:subject>SS-WHS-SAF-000</dc:subject>
  <dc:creator>Nathan Owen</dc:creator>
  <cp:keywords/>
  <dc:description/>
  <cp:lastModifiedBy>Jodie Hope</cp:lastModifiedBy>
  <cp:revision>185</cp:revision>
  <dcterms:created xsi:type="dcterms:W3CDTF">2023-06-24T23:51:00Z</dcterms:created>
  <dcterms:modified xsi:type="dcterms:W3CDTF">2024-07-29T04:11:00Z</dcterms:modified>
  <cp:contentStatus>Rev 1</cp:contentStatus>
</cp:coreProperties>
</file>